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DA7A87" w14:textId="53086E37" w:rsidR="00EE0D03" w:rsidRPr="007F7943" w:rsidRDefault="00D90044" w:rsidP="00EE0D03">
      <w:pPr>
        <w:jc w:val="center"/>
        <w:rPr>
          <w:rFonts w:ascii="Neutraface Text Bold" w:hAnsi="Neutraface Text Bold"/>
          <w:b/>
        </w:rPr>
      </w:pPr>
      <w:r w:rsidRPr="007F7943">
        <w:rPr>
          <w:rFonts w:ascii="Neutraface Text Bold" w:hAnsi="Neutraface Text Bold"/>
          <w:b/>
          <w:sz w:val="36"/>
        </w:rPr>
        <w:t>Y</w:t>
      </w:r>
      <w:r w:rsidR="00D104B9" w:rsidRPr="007F7943">
        <w:rPr>
          <w:rFonts w:ascii="Neutraface Text Bold" w:hAnsi="Neutraface Text Bold"/>
          <w:b/>
          <w:sz w:val="36"/>
        </w:rPr>
        <w:t>1</w:t>
      </w:r>
      <w:r w:rsidR="002A2E60">
        <w:rPr>
          <w:rFonts w:ascii="Neutraface Text Bold" w:hAnsi="Neutraface Text Bold"/>
          <w:b/>
          <w:sz w:val="36"/>
        </w:rPr>
        <w:t>0</w:t>
      </w:r>
      <w:r w:rsidRPr="007F7943">
        <w:rPr>
          <w:rFonts w:ascii="Neutraface Text Bold" w:hAnsi="Neutraface Text Bold"/>
          <w:b/>
          <w:sz w:val="36"/>
        </w:rPr>
        <w:t xml:space="preserve"> </w:t>
      </w:r>
      <w:r w:rsidR="001D3B94" w:rsidRPr="007F7943">
        <w:rPr>
          <w:rFonts w:ascii="Neutraface Text Bold" w:hAnsi="Neutraface Text Bold"/>
          <w:b/>
          <w:sz w:val="36"/>
        </w:rPr>
        <w:t>–</w:t>
      </w:r>
      <w:r w:rsidRPr="007F7943">
        <w:rPr>
          <w:rFonts w:ascii="Neutraface Text Bold" w:hAnsi="Neutraface Text Bold"/>
          <w:b/>
          <w:sz w:val="36"/>
        </w:rPr>
        <w:t xml:space="preserve"> </w:t>
      </w:r>
      <w:r w:rsidR="002A2E60">
        <w:rPr>
          <w:rFonts w:ascii="Neutraface Text Bold" w:hAnsi="Neutraface Text Bold"/>
          <w:b/>
          <w:sz w:val="36"/>
        </w:rPr>
        <w:t>Geography</w:t>
      </w:r>
    </w:p>
    <w:tbl>
      <w:tblPr>
        <w:tblStyle w:val="TableGrid"/>
        <w:tblW w:w="9640" w:type="dxa"/>
        <w:tblInd w:w="-284" w:type="dxa"/>
        <w:tblLook w:val="04A0" w:firstRow="1" w:lastRow="0" w:firstColumn="1" w:lastColumn="0" w:noHBand="0" w:noVBand="1"/>
      </w:tblPr>
      <w:tblGrid>
        <w:gridCol w:w="464"/>
        <w:gridCol w:w="1349"/>
        <w:gridCol w:w="1506"/>
        <w:gridCol w:w="1625"/>
        <w:gridCol w:w="448"/>
        <w:gridCol w:w="1064"/>
        <w:gridCol w:w="1893"/>
        <w:gridCol w:w="1291"/>
      </w:tblGrid>
      <w:tr w:rsidR="007F7943" w:rsidRPr="007F7943" w14:paraId="5393D0B2" w14:textId="77777777" w:rsidTr="006F3852">
        <w:trPr>
          <w:trHeight w:val="340"/>
        </w:trPr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64D94D" w14:textId="77777777" w:rsidR="00AF3FCD" w:rsidRPr="007F7943" w:rsidRDefault="00AF3FCD">
            <w:pPr>
              <w:rPr>
                <w:rFonts w:ascii="Neutraface Text Book" w:hAnsi="Neutraface Text Book"/>
                <w:color w:val="FF0000"/>
                <w:sz w:val="18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4BF136F0" w14:textId="77777777" w:rsidR="00AF3FCD" w:rsidRPr="007F7943" w:rsidRDefault="00AF3FCD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 w:rsidRPr="007F7943">
              <w:rPr>
                <w:rFonts w:ascii="Neutraface Text Book" w:hAnsi="Neutraface Text Book"/>
                <w:sz w:val="18"/>
                <w:szCs w:val="16"/>
              </w:rPr>
              <w:t>Autumn 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7FD57877" w14:textId="77777777" w:rsidR="00AF3FCD" w:rsidRPr="007F7943" w:rsidRDefault="00AF3FCD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 w:rsidRPr="007F7943">
              <w:rPr>
                <w:rFonts w:ascii="Neutraface Text Book" w:hAnsi="Neutraface Text Book"/>
                <w:sz w:val="18"/>
                <w:szCs w:val="16"/>
              </w:rPr>
              <w:t>Autumn 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3B7B60EC" w14:textId="77777777" w:rsidR="00AF3FCD" w:rsidRPr="007F7943" w:rsidRDefault="00AF3FCD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 w:rsidRPr="007F7943">
              <w:rPr>
                <w:rFonts w:ascii="Neutraface Text Book" w:hAnsi="Neutraface Text Book"/>
                <w:sz w:val="18"/>
                <w:szCs w:val="16"/>
              </w:rPr>
              <w:t>Spring 1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07420299" w14:textId="77777777" w:rsidR="00AF3FCD" w:rsidRPr="007F7943" w:rsidRDefault="00AF3FCD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 w:rsidRPr="007F7943">
              <w:rPr>
                <w:rFonts w:ascii="Neutraface Text Book" w:hAnsi="Neutraface Text Book"/>
                <w:sz w:val="18"/>
                <w:szCs w:val="16"/>
              </w:rPr>
              <w:t>Spring 2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0A6A584A" w14:textId="77777777" w:rsidR="00AF3FCD" w:rsidRPr="007F7943" w:rsidRDefault="00AF3FCD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 w:rsidRPr="007F7943">
              <w:rPr>
                <w:rFonts w:ascii="Neutraface Text Book" w:hAnsi="Neutraface Text Book"/>
                <w:sz w:val="18"/>
                <w:szCs w:val="16"/>
              </w:rPr>
              <w:t>Summer 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2CC9C4E8" w14:textId="77777777" w:rsidR="00AF3FCD" w:rsidRPr="007F7943" w:rsidRDefault="00AF3FCD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 w:rsidRPr="007F7943">
              <w:rPr>
                <w:rFonts w:ascii="Neutraface Text Book" w:hAnsi="Neutraface Text Book"/>
                <w:sz w:val="18"/>
                <w:szCs w:val="16"/>
              </w:rPr>
              <w:t>Summer 2</w:t>
            </w:r>
          </w:p>
        </w:tc>
      </w:tr>
      <w:tr w:rsidR="004B17E3" w:rsidRPr="007F7943" w14:paraId="362E03C3" w14:textId="77777777" w:rsidTr="006F3852">
        <w:trPr>
          <w:cantSplit/>
          <w:trHeight w:val="113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8BA2363" w14:textId="0CE7FD47" w:rsidR="002A2E60" w:rsidRPr="007F7943" w:rsidRDefault="002A2E60" w:rsidP="002A2E60">
            <w:pPr>
              <w:ind w:left="113" w:right="113"/>
              <w:jc w:val="center"/>
              <w:rPr>
                <w:rFonts w:ascii="Neutraface Text Book" w:hAnsi="Neutraface Text Book"/>
                <w:color w:val="FF0000"/>
                <w:sz w:val="18"/>
                <w:szCs w:val="16"/>
              </w:rPr>
            </w:pPr>
          </w:p>
        </w:tc>
        <w:tc>
          <w:tcPr>
            <w:tcW w:w="1349" w:type="dxa"/>
            <w:shd w:val="clear" w:color="auto" w:fill="FBE4D5" w:themeFill="accent2" w:themeFillTint="33"/>
          </w:tcPr>
          <w:p w14:paraId="47EC8E4A" w14:textId="15AE6E45" w:rsidR="002A2E60" w:rsidRPr="007F7943" w:rsidRDefault="002A2E60" w:rsidP="002A2E60">
            <w:pPr>
              <w:jc w:val="center"/>
              <w:rPr>
                <w:rFonts w:ascii="Neutraface Text Bold" w:hAnsi="Neutraface Text Bold"/>
                <w:sz w:val="18"/>
                <w:szCs w:val="16"/>
              </w:rPr>
            </w:pPr>
            <w:r>
              <w:rPr>
                <w:rFonts w:ascii="Neutraface Text Book" w:hAnsi="Neutraface Text Book"/>
                <w:sz w:val="24"/>
              </w:rPr>
              <w:t>The Challenge of Natural Hazards</w:t>
            </w:r>
          </w:p>
        </w:tc>
        <w:tc>
          <w:tcPr>
            <w:tcW w:w="1506" w:type="dxa"/>
            <w:shd w:val="clear" w:color="auto" w:fill="F7CAAC" w:themeFill="accent2" w:themeFillTint="66"/>
          </w:tcPr>
          <w:p w14:paraId="1E7A6EE8" w14:textId="77777777" w:rsidR="002A2E60" w:rsidRDefault="002A2E60" w:rsidP="002A2E60">
            <w:pPr>
              <w:rPr>
                <w:rFonts w:ascii="Neutraface Text Book" w:hAnsi="Neutraface Text Book"/>
                <w:sz w:val="24"/>
              </w:rPr>
            </w:pPr>
            <w:r>
              <w:rPr>
                <w:rFonts w:ascii="Neutraface Text Book" w:hAnsi="Neutraface Text Book"/>
                <w:sz w:val="24"/>
              </w:rPr>
              <w:t>The Challenge of Natural Hazards</w:t>
            </w:r>
          </w:p>
          <w:p w14:paraId="59FD800A" w14:textId="77777777" w:rsidR="002A2E60" w:rsidRDefault="002A2E60" w:rsidP="002A2E60">
            <w:pPr>
              <w:rPr>
                <w:rFonts w:ascii="Neutraface Text Book" w:hAnsi="Neutraface Text Book"/>
                <w:sz w:val="24"/>
              </w:rPr>
            </w:pPr>
          </w:p>
          <w:p w14:paraId="591B9A5A" w14:textId="1FD015FB" w:rsidR="002A2E60" w:rsidRPr="007F7943" w:rsidRDefault="002A2E60" w:rsidP="002A2E60">
            <w:pPr>
              <w:jc w:val="center"/>
              <w:rPr>
                <w:rFonts w:ascii="Neutraface Text Bold" w:hAnsi="Neutraface Text Bold"/>
                <w:sz w:val="18"/>
                <w:szCs w:val="16"/>
              </w:rPr>
            </w:pPr>
          </w:p>
        </w:tc>
        <w:tc>
          <w:tcPr>
            <w:tcW w:w="1625" w:type="dxa"/>
            <w:shd w:val="clear" w:color="auto" w:fill="C5E0B3" w:themeFill="accent6" w:themeFillTint="66"/>
          </w:tcPr>
          <w:p w14:paraId="6D25DD97" w14:textId="77777777" w:rsidR="002A2E60" w:rsidRDefault="002A2E60" w:rsidP="002A2E60">
            <w:pPr>
              <w:rPr>
                <w:rFonts w:ascii="Neutraface Text Book" w:hAnsi="Neutraface Text Book"/>
                <w:sz w:val="24"/>
              </w:rPr>
            </w:pPr>
            <w:r>
              <w:rPr>
                <w:rFonts w:ascii="Neutraface Text Book" w:hAnsi="Neutraface Text Book"/>
                <w:sz w:val="24"/>
              </w:rPr>
              <w:t>The Changing Economic World</w:t>
            </w:r>
          </w:p>
          <w:p w14:paraId="60B2E184" w14:textId="77777777" w:rsidR="002A2E60" w:rsidRDefault="002A2E60" w:rsidP="002A2E60">
            <w:pPr>
              <w:rPr>
                <w:rFonts w:ascii="Neutraface Text Book" w:hAnsi="Neutraface Text Book"/>
                <w:sz w:val="24"/>
              </w:rPr>
            </w:pPr>
          </w:p>
          <w:p w14:paraId="12FD5700" w14:textId="10C63AF2" w:rsidR="002A2E60" w:rsidRPr="007F7943" w:rsidRDefault="002A2E60" w:rsidP="002A2E60">
            <w:pPr>
              <w:jc w:val="center"/>
              <w:rPr>
                <w:rFonts w:ascii="Neutraface Text Bold" w:hAnsi="Neutraface Text Bold"/>
                <w:sz w:val="18"/>
                <w:szCs w:val="16"/>
              </w:rPr>
            </w:pPr>
          </w:p>
        </w:tc>
        <w:tc>
          <w:tcPr>
            <w:tcW w:w="1512" w:type="dxa"/>
            <w:gridSpan w:val="2"/>
            <w:shd w:val="clear" w:color="auto" w:fill="A8D08D" w:themeFill="accent6" w:themeFillTint="99"/>
          </w:tcPr>
          <w:p w14:paraId="1BFF487C" w14:textId="498261F0" w:rsidR="002A2E60" w:rsidRPr="007F7943" w:rsidRDefault="002A2E60" w:rsidP="002A2E60">
            <w:pPr>
              <w:jc w:val="center"/>
              <w:rPr>
                <w:rFonts w:ascii="Neutraface Text Bold" w:hAnsi="Neutraface Text Bold"/>
                <w:sz w:val="18"/>
                <w:szCs w:val="16"/>
              </w:rPr>
            </w:pPr>
            <w:r>
              <w:rPr>
                <w:rFonts w:ascii="Neutraface Text Book" w:hAnsi="Neutraface Text Book"/>
                <w:sz w:val="24"/>
              </w:rPr>
              <w:t>The Changing Economic World</w:t>
            </w:r>
          </w:p>
        </w:tc>
        <w:tc>
          <w:tcPr>
            <w:tcW w:w="1893" w:type="dxa"/>
            <w:shd w:val="clear" w:color="auto" w:fill="FFE599" w:themeFill="accent4" w:themeFillTint="66"/>
          </w:tcPr>
          <w:p w14:paraId="2B8C7A57" w14:textId="29F41DFD" w:rsidR="002A2E60" w:rsidRPr="007F7943" w:rsidRDefault="002A2E60" w:rsidP="002A2E60">
            <w:pPr>
              <w:jc w:val="center"/>
              <w:rPr>
                <w:rFonts w:ascii="Neutraface Text Bold" w:hAnsi="Neutraface Text Bold"/>
                <w:sz w:val="18"/>
                <w:szCs w:val="16"/>
              </w:rPr>
            </w:pPr>
            <w:r>
              <w:rPr>
                <w:rFonts w:ascii="Neutraface Text Book" w:hAnsi="Neutraface Text Book"/>
                <w:sz w:val="24"/>
              </w:rPr>
              <w:t>The Living World</w:t>
            </w:r>
          </w:p>
        </w:tc>
        <w:tc>
          <w:tcPr>
            <w:tcW w:w="1291" w:type="dxa"/>
            <w:shd w:val="clear" w:color="auto" w:fill="FFD966" w:themeFill="accent4" w:themeFillTint="99"/>
          </w:tcPr>
          <w:p w14:paraId="473E2569" w14:textId="152F38AC" w:rsidR="002A2E60" w:rsidRPr="007F7943" w:rsidRDefault="002A2E60" w:rsidP="002A2E60">
            <w:pPr>
              <w:jc w:val="center"/>
              <w:rPr>
                <w:rFonts w:ascii="Neutraface Text Bold" w:hAnsi="Neutraface Text Bold"/>
                <w:sz w:val="18"/>
                <w:szCs w:val="16"/>
              </w:rPr>
            </w:pPr>
            <w:r>
              <w:rPr>
                <w:rFonts w:ascii="Neutraface Text Book" w:hAnsi="Neutraface Text Book"/>
                <w:sz w:val="24"/>
              </w:rPr>
              <w:t>The Living World</w:t>
            </w:r>
          </w:p>
        </w:tc>
      </w:tr>
      <w:tr w:rsidR="002A2E60" w:rsidRPr="007F7943" w14:paraId="1CBF1A0B" w14:textId="77777777" w:rsidTr="006F3852">
        <w:trPr>
          <w:cantSplit/>
          <w:trHeight w:val="3023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E5328C8" w14:textId="77777777" w:rsidR="002A2E60" w:rsidRPr="007F7943" w:rsidRDefault="002A2E60" w:rsidP="002A2E60">
            <w:pPr>
              <w:ind w:left="113" w:right="113"/>
              <w:jc w:val="center"/>
              <w:rPr>
                <w:rFonts w:ascii="Neutraface Text Book" w:hAnsi="Neutraface Text Book"/>
                <w:color w:val="FF0000"/>
                <w:sz w:val="18"/>
                <w:szCs w:val="16"/>
              </w:rPr>
            </w:pPr>
            <w:r w:rsidRPr="007F7943">
              <w:rPr>
                <w:rFonts w:ascii="Neutraface Text Book" w:hAnsi="Neutraface Text Book"/>
                <w:color w:val="FF0000"/>
                <w:sz w:val="18"/>
                <w:szCs w:val="16"/>
              </w:rPr>
              <w:t xml:space="preserve"> </w:t>
            </w:r>
            <w:r w:rsidRPr="007F7943">
              <w:rPr>
                <w:rFonts w:ascii="Neutraface Text Book" w:hAnsi="Neutraface Text Book"/>
                <w:sz w:val="18"/>
                <w:szCs w:val="16"/>
              </w:rPr>
              <w:t>Topics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A7A2A" w14:textId="5CA79F4F" w:rsidR="004B17E3" w:rsidRPr="004B17E3" w:rsidRDefault="004B17E3" w:rsidP="004B17E3">
            <w:pPr>
              <w:jc w:val="center"/>
              <w:rPr>
                <w:rFonts w:ascii="Neutraface Text Book" w:hAnsi="Neutraface Text Book"/>
                <w:sz w:val="16"/>
                <w:szCs w:val="16"/>
              </w:rPr>
            </w:pPr>
            <w:r w:rsidRPr="004B17E3">
              <w:rPr>
                <w:rFonts w:ascii="Neutraface Text Book" w:hAnsi="Neutraface Text Book"/>
                <w:sz w:val="16"/>
                <w:szCs w:val="16"/>
              </w:rPr>
              <w:t>Tectonic Hazards</w:t>
            </w:r>
          </w:p>
          <w:p w14:paraId="7DA06B38" w14:textId="761EAE87" w:rsidR="004B17E3" w:rsidRPr="004B17E3" w:rsidRDefault="004B17E3" w:rsidP="004B17E3">
            <w:pPr>
              <w:jc w:val="center"/>
              <w:rPr>
                <w:rFonts w:ascii="Neutraface Text Book" w:hAnsi="Neutraface Text Book"/>
                <w:sz w:val="16"/>
                <w:szCs w:val="16"/>
              </w:rPr>
            </w:pPr>
            <w:r w:rsidRPr="004B17E3">
              <w:rPr>
                <w:rFonts w:ascii="Neutraface Text Book" w:hAnsi="Neutraface Text Book"/>
                <w:sz w:val="16"/>
                <w:szCs w:val="16"/>
              </w:rPr>
              <w:t>Plate Tectonics</w:t>
            </w:r>
          </w:p>
          <w:p w14:paraId="03312060" w14:textId="77777777" w:rsidR="004B17E3" w:rsidRPr="004B17E3" w:rsidRDefault="004B17E3" w:rsidP="004B17E3">
            <w:pPr>
              <w:jc w:val="center"/>
              <w:rPr>
                <w:rFonts w:ascii="Neutraface Text Book" w:hAnsi="Neutraface Text Book"/>
                <w:sz w:val="16"/>
                <w:szCs w:val="16"/>
              </w:rPr>
            </w:pPr>
          </w:p>
          <w:p w14:paraId="3DBEAFB7" w14:textId="0E3E32D7" w:rsidR="004B17E3" w:rsidRPr="004B17E3" w:rsidRDefault="004B17E3" w:rsidP="004B17E3">
            <w:pPr>
              <w:jc w:val="center"/>
              <w:rPr>
                <w:rFonts w:ascii="Neutraface Text Book" w:hAnsi="Neutraface Text Book"/>
                <w:sz w:val="16"/>
                <w:szCs w:val="16"/>
              </w:rPr>
            </w:pPr>
            <w:r w:rsidRPr="004B17E3">
              <w:rPr>
                <w:rFonts w:ascii="Neutraface Text Book" w:hAnsi="Neutraface Text Book"/>
                <w:sz w:val="16"/>
                <w:szCs w:val="16"/>
              </w:rPr>
              <w:t>Natural Hazard</w:t>
            </w:r>
          </w:p>
          <w:p w14:paraId="3860FE4B" w14:textId="77777777" w:rsidR="004B17E3" w:rsidRPr="004B17E3" w:rsidRDefault="004B17E3" w:rsidP="004B17E3">
            <w:pPr>
              <w:jc w:val="center"/>
              <w:rPr>
                <w:rFonts w:ascii="Neutraface Text Book" w:hAnsi="Neutraface Text Book"/>
                <w:sz w:val="16"/>
                <w:szCs w:val="16"/>
              </w:rPr>
            </w:pPr>
            <w:r w:rsidRPr="004B17E3">
              <w:rPr>
                <w:rFonts w:ascii="Neutraface Text Book" w:hAnsi="Neutraface Text Book"/>
                <w:sz w:val="16"/>
                <w:szCs w:val="16"/>
              </w:rPr>
              <w:t xml:space="preserve">Risk </w:t>
            </w:r>
          </w:p>
          <w:p w14:paraId="4ADED2A5" w14:textId="77777777" w:rsidR="004B17E3" w:rsidRPr="004B17E3" w:rsidRDefault="004B17E3" w:rsidP="004B17E3">
            <w:pPr>
              <w:jc w:val="center"/>
              <w:rPr>
                <w:rFonts w:ascii="Neutraface Text Book" w:hAnsi="Neutraface Text Book"/>
                <w:sz w:val="16"/>
                <w:szCs w:val="16"/>
              </w:rPr>
            </w:pPr>
            <w:r w:rsidRPr="004B17E3">
              <w:rPr>
                <w:rFonts w:ascii="Neutraface Text Book" w:hAnsi="Neutraface Text Book"/>
                <w:sz w:val="16"/>
                <w:szCs w:val="16"/>
              </w:rPr>
              <w:t>Opportunities</w:t>
            </w:r>
          </w:p>
          <w:p w14:paraId="04E7C497" w14:textId="77777777" w:rsidR="004B17E3" w:rsidRPr="004B17E3" w:rsidRDefault="004B17E3" w:rsidP="004B17E3">
            <w:pPr>
              <w:jc w:val="center"/>
              <w:rPr>
                <w:rFonts w:ascii="Neutraface Text Book" w:hAnsi="Neutraface Text Book"/>
                <w:sz w:val="16"/>
                <w:szCs w:val="16"/>
              </w:rPr>
            </w:pPr>
          </w:p>
          <w:p w14:paraId="399EA310" w14:textId="77777777" w:rsidR="004B17E3" w:rsidRPr="004B17E3" w:rsidRDefault="004B17E3" w:rsidP="004B17E3">
            <w:pPr>
              <w:jc w:val="center"/>
              <w:rPr>
                <w:rFonts w:ascii="Neutraface Text Book" w:hAnsi="Neutraface Text Book"/>
                <w:sz w:val="16"/>
                <w:szCs w:val="16"/>
              </w:rPr>
            </w:pPr>
            <w:r w:rsidRPr="004B17E3">
              <w:rPr>
                <w:rFonts w:ascii="Neutraface Text Book" w:hAnsi="Neutraface Text Book"/>
                <w:sz w:val="16"/>
                <w:szCs w:val="16"/>
              </w:rPr>
              <w:t>Comparison of Risk NIC LIC</w:t>
            </w:r>
          </w:p>
          <w:p w14:paraId="2D7DDE3F" w14:textId="77777777" w:rsidR="004B17E3" w:rsidRPr="004B17E3" w:rsidRDefault="004B17E3" w:rsidP="004B17E3">
            <w:pPr>
              <w:jc w:val="center"/>
              <w:rPr>
                <w:rFonts w:ascii="Neutraface Text Book" w:hAnsi="Neutraface Text Book"/>
                <w:sz w:val="16"/>
                <w:szCs w:val="16"/>
              </w:rPr>
            </w:pPr>
            <w:r w:rsidRPr="004B17E3">
              <w:rPr>
                <w:rFonts w:ascii="Neutraface Text Book" w:hAnsi="Neutraface Text Book"/>
                <w:sz w:val="16"/>
                <w:szCs w:val="16"/>
              </w:rPr>
              <w:t>Nepal</w:t>
            </w:r>
          </w:p>
          <w:p w14:paraId="20B7A718" w14:textId="77777777" w:rsidR="004B17E3" w:rsidRDefault="004B17E3" w:rsidP="004B17E3">
            <w:pPr>
              <w:jc w:val="center"/>
              <w:rPr>
                <w:rFonts w:ascii="Neutraface Text Book" w:hAnsi="Neutraface Text Book"/>
                <w:sz w:val="16"/>
                <w:szCs w:val="16"/>
              </w:rPr>
            </w:pPr>
            <w:r w:rsidRPr="004B17E3">
              <w:rPr>
                <w:rFonts w:ascii="Neutraface Text Book" w:hAnsi="Neutraface Text Book"/>
                <w:sz w:val="16"/>
                <w:szCs w:val="16"/>
              </w:rPr>
              <w:t>Japan/Chile</w:t>
            </w:r>
          </w:p>
          <w:p w14:paraId="3C7CEE0D" w14:textId="77777777" w:rsidR="004B17E3" w:rsidRDefault="004B17E3" w:rsidP="004B17E3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</w:p>
          <w:p w14:paraId="1FC54EB4" w14:textId="77777777" w:rsidR="004B17E3" w:rsidRDefault="004B17E3" w:rsidP="004B17E3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>
              <w:rPr>
                <w:rFonts w:ascii="Neutraface Text Book" w:hAnsi="Neutraface Text Book"/>
                <w:sz w:val="18"/>
                <w:szCs w:val="16"/>
              </w:rPr>
              <w:t>Why do people live in areas of risk?</w:t>
            </w:r>
          </w:p>
          <w:p w14:paraId="413339A4" w14:textId="409202A9" w:rsidR="004B17E3" w:rsidRPr="007F7943" w:rsidRDefault="004B17E3" w:rsidP="004B17E3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29BC5" w14:textId="69709F9D" w:rsidR="004B17E3" w:rsidRDefault="004B17E3" w:rsidP="004B17E3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>
              <w:rPr>
                <w:rFonts w:ascii="Neutraface Text Book" w:hAnsi="Neutraface Text Book"/>
                <w:sz w:val="18"/>
                <w:szCs w:val="16"/>
              </w:rPr>
              <w:t>Weather Hazards</w:t>
            </w:r>
          </w:p>
          <w:p w14:paraId="6B12A3D8" w14:textId="43BD7F0F" w:rsidR="004B17E3" w:rsidRDefault="004B17E3" w:rsidP="00CB0745">
            <w:pPr>
              <w:rPr>
                <w:rFonts w:ascii="Neutraface Text Book" w:hAnsi="Neutraface Text Book"/>
                <w:sz w:val="18"/>
                <w:szCs w:val="16"/>
              </w:rPr>
            </w:pPr>
            <w:r>
              <w:rPr>
                <w:rFonts w:ascii="Neutraface Text Book" w:hAnsi="Neutraface Text Book"/>
                <w:sz w:val="18"/>
                <w:szCs w:val="16"/>
              </w:rPr>
              <w:t>Global Circulation</w:t>
            </w:r>
          </w:p>
          <w:p w14:paraId="06A19FDE" w14:textId="77777777" w:rsidR="00CB0745" w:rsidRDefault="00CB0745" w:rsidP="00CB0745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</w:p>
          <w:p w14:paraId="1761B551" w14:textId="57C04847" w:rsidR="00CB0745" w:rsidRDefault="004B17E3" w:rsidP="00CB0745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>
              <w:rPr>
                <w:rFonts w:ascii="Neutraface Text Book" w:hAnsi="Neutraface Text Book"/>
                <w:sz w:val="18"/>
                <w:szCs w:val="16"/>
              </w:rPr>
              <w:t>Distribution of Hazard</w:t>
            </w:r>
          </w:p>
          <w:p w14:paraId="35B219D2" w14:textId="017EB37C" w:rsidR="004B17E3" w:rsidRDefault="00CB0745" w:rsidP="00CB0745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>
              <w:rPr>
                <w:rFonts w:ascii="Neutraface Text Book" w:hAnsi="Neutraface Text Book"/>
                <w:sz w:val="18"/>
                <w:szCs w:val="16"/>
              </w:rPr>
              <w:t>Impact of Hazards</w:t>
            </w:r>
          </w:p>
          <w:p w14:paraId="74B8597C" w14:textId="5F4DE827" w:rsidR="00CB0745" w:rsidRDefault="00CB0745" w:rsidP="00CB0745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</w:p>
          <w:p w14:paraId="1B2F6D46" w14:textId="29CD160F" w:rsidR="00CB0745" w:rsidRDefault="00CB0745" w:rsidP="00CB0745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>
              <w:rPr>
                <w:rFonts w:ascii="Neutraface Text Book" w:hAnsi="Neutraface Text Book"/>
                <w:sz w:val="18"/>
                <w:szCs w:val="16"/>
              </w:rPr>
              <w:t>UK Extreme Weather</w:t>
            </w:r>
          </w:p>
          <w:p w14:paraId="3BD3F9D8" w14:textId="4E249661" w:rsidR="00CB0745" w:rsidRDefault="00CB0745" w:rsidP="00CB0745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</w:p>
          <w:p w14:paraId="6CA9E8F1" w14:textId="79F7C6E6" w:rsidR="00CB0745" w:rsidRDefault="00CB0745" w:rsidP="00CB0745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>
              <w:rPr>
                <w:rFonts w:ascii="Neutraface Text Book" w:hAnsi="Neutraface Text Book"/>
                <w:sz w:val="18"/>
                <w:szCs w:val="16"/>
              </w:rPr>
              <w:t>Climate Change</w:t>
            </w:r>
          </w:p>
          <w:p w14:paraId="3196617D" w14:textId="318130B5" w:rsidR="00CB0745" w:rsidRDefault="00CB0745" w:rsidP="00CB0745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>
              <w:rPr>
                <w:rFonts w:ascii="Neutraface Text Book" w:hAnsi="Neutraface Text Book"/>
                <w:sz w:val="18"/>
                <w:szCs w:val="16"/>
              </w:rPr>
              <w:t>Managing and Adaption</w:t>
            </w:r>
          </w:p>
          <w:p w14:paraId="56A2DCB3" w14:textId="77777777" w:rsidR="00CB0745" w:rsidRDefault="00CB0745" w:rsidP="00CB0745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</w:p>
          <w:p w14:paraId="378406F9" w14:textId="0C954C75" w:rsidR="00CB0745" w:rsidRPr="007F7943" w:rsidRDefault="00CB0745" w:rsidP="00CB0745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45681" w14:textId="69ACA8FB" w:rsidR="002A2E60" w:rsidRPr="00E36224" w:rsidRDefault="00E36224" w:rsidP="002A2E60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 w:rsidRPr="00E36224">
              <w:rPr>
                <w:rFonts w:ascii="Neutraface Text Book" w:hAnsi="Neutraface Text Book"/>
                <w:sz w:val="18"/>
                <w:szCs w:val="16"/>
              </w:rPr>
              <w:t>Global Variations in Development</w:t>
            </w:r>
          </w:p>
          <w:p w14:paraId="63FEA68F" w14:textId="77777777" w:rsidR="00E36224" w:rsidRPr="00E36224" w:rsidRDefault="00E36224" w:rsidP="002A2E60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</w:p>
          <w:p w14:paraId="43B640A4" w14:textId="77777777" w:rsidR="00E36224" w:rsidRPr="00E36224" w:rsidRDefault="00E36224" w:rsidP="002A2E60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 w:rsidRPr="00E36224">
              <w:rPr>
                <w:rFonts w:ascii="Neutraface Text Book" w:hAnsi="Neutraface Text Book"/>
                <w:sz w:val="18"/>
                <w:szCs w:val="16"/>
              </w:rPr>
              <w:t>Reducing the Development Gap</w:t>
            </w:r>
          </w:p>
          <w:p w14:paraId="7F695A73" w14:textId="77777777" w:rsidR="00E36224" w:rsidRPr="00E36224" w:rsidRDefault="00E36224" w:rsidP="002A2E60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</w:p>
          <w:p w14:paraId="7A23BFB2" w14:textId="77777777" w:rsidR="00E36224" w:rsidRPr="00E36224" w:rsidRDefault="00E36224" w:rsidP="002A2E60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 w:rsidRPr="00E36224">
              <w:rPr>
                <w:rFonts w:ascii="Neutraface Text Book" w:hAnsi="Neutraface Text Book"/>
                <w:sz w:val="18"/>
                <w:szCs w:val="16"/>
              </w:rPr>
              <w:t>Development in NEE’s</w:t>
            </w:r>
          </w:p>
          <w:p w14:paraId="25A9BB31" w14:textId="77777777" w:rsidR="00E36224" w:rsidRPr="00E36224" w:rsidRDefault="00E36224" w:rsidP="002A2E60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</w:p>
          <w:p w14:paraId="67F2F9A3" w14:textId="2A9544D0" w:rsidR="00E36224" w:rsidRPr="00E36224" w:rsidRDefault="00E36224" w:rsidP="002A2E60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 w:rsidRPr="00E36224">
              <w:rPr>
                <w:rFonts w:ascii="Neutraface Text Book" w:hAnsi="Neutraface Text Book"/>
                <w:sz w:val="18"/>
                <w:szCs w:val="16"/>
              </w:rPr>
              <w:t xml:space="preserve">Rio De </w:t>
            </w:r>
            <w:proofErr w:type="spellStart"/>
            <w:r w:rsidRPr="00E36224">
              <w:rPr>
                <w:rFonts w:ascii="Neutraface Text Book" w:hAnsi="Neutraface Text Book"/>
                <w:sz w:val="18"/>
                <w:szCs w:val="16"/>
              </w:rPr>
              <w:t>Jan</w:t>
            </w:r>
            <w:r w:rsidR="006F3852">
              <w:rPr>
                <w:rFonts w:ascii="Neutraface Text Book" w:hAnsi="Neutraface Text Book"/>
                <w:sz w:val="18"/>
                <w:szCs w:val="16"/>
              </w:rPr>
              <w:t>iero</w:t>
            </w:r>
            <w:proofErr w:type="spellEnd"/>
            <w:r w:rsidR="006F3852">
              <w:rPr>
                <w:rFonts w:ascii="Neutraface Text Book" w:hAnsi="Neutraface Text Book"/>
                <w:sz w:val="18"/>
                <w:szCs w:val="16"/>
              </w:rPr>
              <w:t xml:space="preserve"> 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D4B99" w14:textId="00F9443A" w:rsidR="002A2E60" w:rsidRPr="00E36224" w:rsidRDefault="00E36224" w:rsidP="002A2E60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 w:rsidRPr="00E36224">
              <w:rPr>
                <w:rFonts w:ascii="Neutraface Text Book" w:hAnsi="Neutraface Text Book"/>
                <w:sz w:val="18"/>
                <w:szCs w:val="16"/>
              </w:rPr>
              <w:t>The UK Economy</w:t>
            </w:r>
          </w:p>
          <w:p w14:paraId="6160279B" w14:textId="77777777" w:rsidR="00E36224" w:rsidRPr="00E36224" w:rsidRDefault="00E36224" w:rsidP="002A2E60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</w:p>
          <w:p w14:paraId="63EC1D71" w14:textId="77777777" w:rsidR="00E36224" w:rsidRPr="00E36224" w:rsidRDefault="00E36224" w:rsidP="002A2E60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 w:rsidRPr="00E36224">
              <w:rPr>
                <w:rFonts w:ascii="Neutraface Text Book" w:hAnsi="Neutraface Text Book"/>
                <w:sz w:val="18"/>
                <w:szCs w:val="16"/>
              </w:rPr>
              <w:t>The UK in the Wider World</w:t>
            </w:r>
          </w:p>
          <w:p w14:paraId="4ABB7B25" w14:textId="77777777" w:rsidR="00E36224" w:rsidRPr="00E36224" w:rsidRDefault="00E36224" w:rsidP="002A2E60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</w:p>
          <w:p w14:paraId="33CB96EF" w14:textId="5AF8CF8A" w:rsidR="00E36224" w:rsidRPr="00E36224" w:rsidRDefault="00E36224" w:rsidP="002A2E60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 w:rsidRPr="00E36224">
              <w:rPr>
                <w:rFonts w:ascii="Neutraface Text Book" w:hAnsi="Neutraface Text Book"/>
                <w:sz w:val="18"/>
                <w:szCs w:val="16"/>
              </w:rPr>
              <w:t>The move to a post-industrial economy</w:t>
            </w:r>
          </w:p>
          <w:p w14:paraId="1695BFB8" w14:textId="77777777" w:rsidR="00E36224" w:rsidRPr="00E36224" w:rsidRDefault="00E36224" w:rsidP="002A2E60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</w:p>
          <w:p w14:paraId="31D6BDDD" w14:textId="77777777" w:rsidR="00E36224" w:rsidRPr="00E36224" w:rsidRDefault="00E36224" w:rsidP="002A2E60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 w:rsidRPr="00E36224">
              <w:rPr>
                <w:rFonts w:ascii="Neutraface Text Book" w:hAnsi="Neutraface Text Book"/>
                <w:sz w:val="18"/>
                <w:szCs w:val="16"/>
              </w:rPr>
              <w:t>The North South Divide</w:t>
            </w:r>
          </w:p>
          <w:p w14:paraId="78D55B88" w14:textId="77777777" w:rsidR="00E36224" w:rsidRPr="00E36224" w:rsidRDefault="00E36224" w:rsidP="002A2E60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</w:p>
          <w:p w14:paraId="4A4D33C8" w14:textId="2E856D3A" w:rsidR="00E36224" w:rsidRPr="00E36224" w:rsidRDefault="00E36224" w:rsidP="002A2E60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 w:rsidRPr="00E36224">
              <w:rPr>
                <w:rFonts w:ascii="Neutraface Text Book" w:hAnsi="Neutraface Text Book"/>
                <w:sz w:val="18"/>
                <w:szCs w:val="16"/>
              </w:rPr>
              <w:t>Levelling UP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E4C0" w14:textId="5FA0A62F" w:rsidR="00CB0745" w:rsidRDefault="00CB0745" w:rsidP="00776510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>
              <w:rPr>
                <w:rFonts w:ascii="Neutraface Text Book" w:hAnsi="Neutraface Text Book"/>
                <w:sz w:val="18"/>
                <w:szCs w:val="16"/>
              </w:rPr>
              <w:t>Ecosystems – Scales and Distribution</w:t>
            </w:r>
          </w:p>
          <w:p w14:paraId="31144B0B" w14:textId="77777777" w:rsidR="00CB0745" w:rsidRDefault="00CB0745" w:rsidP="00776510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</w:p>
          <w:p w14:paraId="1699FA4F" w14:textId="6CCD55A1" w:rsidR="00CB0745" w:rsidRDefault="00CB0745" w:rsidP="00776510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>
              <w:rPr>
                <w:rFonts w:ascii="Neutraface Text Book" w:hAnsi="Neutraface Text Book"/>
                <w:sz w:val="18"/>
                <w:szCs w:val="16"/>
              </w:rPr>
              <w:t>Tropical Rain Forest</w:t>
            </w:r>
          </w:p>
          <w:p w14:paraId="781E3154" w14:textId="77777777" w:rsidR="00CB0745" w:rsidRDefault="00CB0745" w:rsidP="00776510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</w:p>
          <w:p w14:paraId="6979195D" w14:textId="68E018A4" w:rsidR="00CB0745" w:rsidRDefault="00CB0745" w:rsidP="00776510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>
              <w:rPr>
                <w:rFonts w:ascii="Neutraface Text Book" w:hAnsi="Neutraface Text Book"/>
                <w:sz w:val="18"/>
                <w:szCs w:val="16"/>
              </w:rPr>
              <w:t>Characteristics</w:t>
            </w:r>
          </w:p>
          <w:p w14:paraId="66B0B193" w14:textId="77777777" w:rsidR="00CB0745" w:rsidRDefault="00CB0745" w:rsidP="00776510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</w:p>
          <w:p w14:paraId="777C7838" w14:textId="331CBCB4" w:rsidR="00CB0745" w:rsidRDefault="00E36224" w:rsidP="00776510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>
              <w:rPr>
                <w:rFonts w:ascii="Neutraface Text Book" w:hAnsi="Neutraface Text Book"/>
                <w:sz w:val="18"/>
                <w:szCs w:val="16"/>
              </w:rPr>
              <w:t>Opportunities, Challenges</w:t>
            </w:r>
            <w:r w:rsidR="00CB0745">
              <w:rPr>
                <w:rFonts w:ascii="Neutraface Text Book" w:hAnsi="Neutraface Text Book"/>
                <w:sz w:val="18"/>
                <w:szCs w:val="16"/>
              </w:rPr>
              <w:t xml:space="preserve"> and Management</w:t>
            </w:r>
          </w:p>
          <w:p w14:paraId="490B159D" w14:textId="49490B64" w:rsidR="00CB0745" w:rsidRDefault="00CB0745" w:rsidP="00776510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</w:p>
          <w:p w14:paraId="1246CFA0" w14:textId="7F3B871A" w:rsidR="00CB0745" w:rsidRDefault="00CB0745" w:rsidP="00776510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>
              <w:rPr>
                <w:rFonts w:ascii="Neutraface Text Book" w:hAnsi="Neutraface Text Book"/>
                <w:sz w:val="18"/>
                <w:szCs w:val="16"/>
              </w:rPr>
              <w:t>Sustainability</w:t>
            </w:r>
          </w:p>
          <w:p w14:paraId="26658167" w14:textId="1F22231D" w:rsidR="00CB0745" w:rsidRDefault="00CB0745" w:rsidP="00CB0745">
            <w:pPr>
              <w:rPr>
                <w:rFonts w:ascii="Neutraface Text Book" w:hAnsi="Neutraface Text Book"/>
                <w:sz w:val="18"/>
                <w:szCs w:val="16"/>
              </w:rPr>
            </w:pPr>
          </w:p>
          <w:p w14:paraId="024416E8" w14:textId="35EB1539" w:rsidR="00CB0745" w:rsidRPr="00CB0745" w:rsidRDefault="00CB0745" w:rsidP="00CB0745">
            <w:pPr>
              <w:rPr>
                <w:rFonts w:ascii="Neutraface Text Book" w:hAnsi="Neutraface Text Book"/>
                <w:sz w:val="18"/>
                <w:szCs w:val="16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751BA" w14:textId="77777777" w:rsidR="00CB0745" w:rsidRDefault="00CB0745" w:rsidP="00CB0745">
            <w:pPr>
              <w:rPr>
                <w:rFonts w:ascii="Neutraface Text Book" w:hAnsi="Neutraface Text Book"/>
                <w:sz w:val="18"/>
                <w:szCs w:val="16"/>
              </w:rPr>
            </w:pPr>
            <w:r>
              <w:rPr>
                <w:rFonts w:ascii="Neutraface Text Book" w:hAnsi="Neutraface Text Book"/>
                <w:sz w:val="18"/>
                <w:szCs w:val="16"/>
              </w:rPr>
              <w:t>Hot Deserts</w:t>
            </w:r>
          </w:p>
          <w:p w14:paraId="01F435F9" w14:textId="77777777" w:rsidR="002A2E60" w:rsidRDefault="002A2E60" w:rsidP="00CB0745">
            <w:pPr>
              <w:rPr>
                <w:rFonts w:ascii="Neutraface Text Book" w:hAnsi="Neutraface Text Book"/>
                <w:sz w:val="18"/>
                <w:szCs w:val="16"/>
              </w:rPr>
            </w:pPr>
          </w:p>
          <w:p w14:paraId="7B89B6C1" w14:textId="77777777" w:rsidR="00CB0745" w:rsidRDefault="00CB0745" w:rsidP="00CB0745">
            <w:pPr>
              <w:rPr>
                <w:rFonts w:ascii="Neutraface Text Book" w:hAnsi="Neutraface Text Book"/>
                <w:sz w:val="18"/>
                <w:szCs w:val="16"/>
              </w:rPr>
            </w:pPr>
            <w:r>
              <w:rPr>
                <w:rFonts w:ascii="Neutraface Text Book" w:hAnsi="Neutraface Text Book"/>
                <w:sz w:val="18"/>
                <w:szCs w:val="16"/>
              </w:rPr>
              <w:t>Characteristics</w:t>
            </w:r>
          </w:p>
          <w:p w14:paraId="6D351002" w14:textId="77777777" w:rsidR="00CB0745" w:rsidRDefault="00CB0745" w:rsidP="00CB0745">
            <w:pPr>
              <w:rPr>
                <w:rFonts w:ascii="Neutraface Text Book" w:hAnsi="Neutraface Text Book"/>
                <w:sz w:val="18"/>
                <w:szCs w:val="16"/>
              </w:rPr>
            </w:pPr>
          </w:p>
          <w:p w14:paraId="27B40D58" w14:textId="5D8B6354" w:rsidR="00CB0745" w:rsidRDefault="00E36224" w:rsidP="00CB0745">
            <w:pPr>
              <w:rPr>
                <w:rFonts w:ascii="Neutraface Text Book" w:hAnsi="Neutraface Text Book"/>
                <w:sz w:val="18"/>
                <w:szCs w:val="16"/>
              </w:rPr>
            </w:pPr>
            <w:r>
              <w:rPr>
                <w:rFonts w:ascii="Neutraface Text Book" w:hAnsi="Neutraface Text Book"/>
                <w:sz w:val="18"/>
                <w:szCs w:val="16"/>
              </w:rPr>
              <w:t>Opportunities, Challenges</w:t>
            </w:r>
            <w:r w:rsidR="00CB0745">
              <w:rPr>
                <w:rFonts w:ascii="Neutraface Text Book" w:hAnsi="Neutraface Text Book"/>
                <w:sz w:val="18"/>
                <w:szCs w:val="16"/>
              </w:rPr>
              <w:t xml:space="preserve"> and Management</w:t>
            </w:r>
          </w:p>
          <w:p w14:paraId="1DF9D05B" w14:textId="77777777" w:rsidR="00CB0745" w:rsidRDefault="00CB0745" w:rsidP="00CB0745">
            <w:pPr>
              <w:rPr>
                <w:rFonts w:ascii="Neutraface Text Book" w:hAnsi="Neutraface Text Book"/>
                <w:color w:val="FF0000"/>
                <w:sz w:val="18"/>
                <w:szCs w:val="16"/>
              </w:rPr>
            </w:pPr>
          </w:p>
          <w:p w14:paraId="58353D71" w14:textId="77777777" w:rsidR="00CB0745" w:rsidRDefault="00E36224" w:rsidP="00CB0745">
            <w:pPr>
              <w:rPr>
                <w:rFonts w:ascii="Neutraface Text Book" w:hAnsi="Neutraface Text Book"/>
                <w:sz w:val="18"/>
                <w:szCs w:val="16"/>
              </w:rPr>
            </w:pPr>
            <w:r>
              <w:rPr>
                <w:rFonts w:ascii="Neutraface Text Book" w:hAnsi="Neutraface Text Book"/>
                <w:sz w:val="18"/>
                <w:szCs w:val="16"/>
              </w:rPr>
              <w:t>Desertification</w:t>
            </w:r>
          </w:p>
          <w:p w14:paraId="7583529B" w14:textId="77777777" w:rsidR="00E36224" w:rsidRDefault="00E36224" w:rsidP="00CB0745">
            <w:pPr>
              <w:rPr>
                <w:rFonts w:ascii="Neutraface Text Book" w:hAnsi="Neutraface Text Book"/>
                <w:sz w:val="18"/>
                <w:szCs w:val="16"/>
              </w:rPr>
            </w:pPr>
          </w:p>
          <w:p w14:paraId="76A7C1B4" w14:textId="0D82FF28" w:rsidR="00E36224" w:rsidRPr="00E36224" w:rsidRDefault="00E36224" w:rsidP="00CB0745">
            <w:pPr>
              <w:rPr>
                <w:rFonts w:ascii="Neutraface Text Book" w:hAnsi="Neutraface Text Book"/>
                <w:sz w:val="18"/>
                <w:szCs w:val="16"/>
              </w:rPr>
            </w:pPr>
          </w:p>
        </w:tc>
        <w:bookmarkStart w:id="0" w:name="_GoBack"/>
        <w:bookmarkEnd w:id="0"/>
      </w:tr>
      <w:tr w:rsidR="002A2E60" w:rsidRPr="007F7943" w14:paraId="4548FB4C" w14:textId="77777777" w:rsidTr="006F3852">
        <w:trPr>
          <w:cantSplit/>
          <w:trHeight w:val="154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A56D104" w14:textId="77777777" w:rsidR="002A2E60" w:rsidRPr="001568CF" w:rsidRDefault="002A2E60" w:rsidP="002A2E60">
            <w:pPr>
              <w:ind w:left="113" w:right="113"/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 w:rsidRPr="001568CF">
              <w:rPr>
                <w:rFonts w:ascii="Neutraface Text Book" w:hAnsi="Neutraface Text Book"/>
                <w:sz w:val="18"/>
                <w:szCs w:val="16"/>
              </w:rPr>
              <w:t>Skills</w:t>
            </w:r>
          </w:p>
          <w:p w14:paraId="1F9D6910" w14:textId="77777777" w:rsidR="002A2E60" w:rsidRPr="007F7943" w:rsidRDefault="002A2E60" w:rsidP="002A2E60">
            <w:pPr>
              <w:ind w:left="113" w:right="113"/>
              <w:jc w:val="center"/>
              <w:rPr>
                <w:rFonts w:ascii="Neutraface Text Book" w:hAnsi="Neutraface Text Book"/>
                <w:color w:val="FF0000"/>
                <w:sz w:val="18"/>
                <w:szCs w:val="16"/>
              </w:rPr>
            </w:pP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43FC9" w14:textId="4CA9C413" w:rsidR="002A2E60" w:rsidRPr="001568CF" w:rsidRDefault="002A2E60" w:rsidP="002A2E60">
            <w:pPr>
              <w:jc w:val="center"/>
              <w:rPr>
                <w:rFonts w:ascii="Neutraface Text Bold" w:hAnsi="Neutraface Text Bold"/>
                <w:sz w:val="18"/>
                <w:szCs w:val="16"/>
              </w:rPr>
            </w:pPr>
            <w:r w:rsidRPr="001568CF">
              <w:rPr>
                <w:rFonts w:ascii="Neutraface Text Bold" w:hAnsi="Neutraface Text Bold"/>
                <w:sz w:val="18"/>
                <w:szCs w:val="16"/>
              </w:rPr>
              <w:t xml:space="preserve">DEVELOPMENT OF </w:t>
            </w:r>
            <w:r w:rsidR="00E36224">
              <w:rPr>
                <w:rFonts w:ascii="Neutraface Text Bold" w:hAnsi="Neutraface Text Bold"/>
                <w:sz w:val="18"/>
                <w:szCs w:val="16"/>
              </w:rPr>
              <w:t xml:space="preserve">GEOGRAPHIC </w:t>
            </w:r>
            <w:r w:rsidRPr="001568CF">
              <w:rPr>
                <w:rFonts w:ascii="Neutraface Text Bold" w:hAnsi="Neutraface Text Bold"/>
                <w:sz w:val="18"/>
                <w:szCs w:val="16"/>
              </w:rPr>
              <w:t>THINKING</w:t>
            </w:r>
          </w:p>
          <w:p w14:paraId="2A1F8CD7" w14:textId="176ACCC1" w:rsidR="00E36224" w:rsidRDefault="002A2E60" w:rsidP="002A2E60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 w:rsidRPr="001568CF">
              <w:rPr>
                <w:rFonts w:ascii="Neutraface Text Book" w:hAnsi="Neutraface Text Book"/>
                <w:sz w:val="18"/>
                <w:szCs w:val="16"/>
              </w:rPr>
              <w:t xml:space="preserve">- Understanding how </w:t>
            </w:r>
            <w:r w:rsidR="00E36224">
              <w:rPr>
                <w:rFonts w:ascii="Neutraface Text Book" w:hAnsi="Neutraface Text Book"/>
                <w:sz w:val="18"/>
                <w:szCs w:val="16"/>
              </w:rPr>
              <w:t xml:space="preserve">wealth links risk </w:t>
            </w:r>
          </w:p>
          <w:p w14:paraId="773DC7E0" w14:textId="1829CC52" w:rsidR="00E36224" w:rsidRDefault="00E36224" w:rsidP="002A2E60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</w:p>
          <w:p w14:paraId="169027A7" w14:textId="0939EFA0" w:rsidR="00E36224" w:rsidRDefault="00E36224" w:rsidP="002A2E60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>
              <w:rPr>
                <w:rFonts w:ascii="Neutraface Text Book" w:hAnsi="Neutraface Text Book"/>
                <w:sz w:val="18"/>
                <w:szCs w:val="16"/>
              </w:rPr>
              <w:t>Use of understa</w:t>
            </w:r>
            <w:r w:rsidR="002718F1">
              <w:rPr>
                <w:rFonts w:ascii="Neutraface Text Book" w:hAnsi="Neutraface Text Book"/>
                <w:sz w:val="18"/>
                <w:szCs w:val="16"/>
              </w:rPr>
              <w:t>nding of other places and comparison to each other and UK</w:t>
            </w:r>
          </w:p>
          <w:p w14:paraId="7F276D38" w14:textId="3CDB743C" w:rsidR="002A2E60" w:rsidRPr="001568CF" w:rsidRDefault="002A2E60" w:rsidP="002718F1">
            <w:pPr>
              <w:rPr>
                <w:rFonts w:ascii="Neutraface Text Book" w:hAnsi="Neutraface Text Book"/>
                <w:sz w:val="18"/>
                <w:szCs w:val="16"/>
              </w:rPr>
            </w:pPr>
          </w:p>
          <w:p w14:paraId="22DC9B4A" w14:textId="76652849" w:rsidR="002A2E60" w:rsidRDefault="002A2E60" w:rsidP="002A2E60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 w:rsidRPr="001568CF">
              <w:rPr>
                <w:rFonts w:ascii="Neutraface Text Book" w:hAnsi="Neutraface Text Book"/>
                <w:sz w:val="18"/>
                <w:szCs w:val="16"/>
              </w:rPr>
              <w:t>- Appreciate ethical issues</w:t>
            </w:r>
          </w:p>
          <w:p w14:paraId="21C7605F" w14:textId="77777777" w:rsidR="002718F1" w:rsidRPr="001568CF" w:rsidRDefault="002718F1" w:rsidP="002A2E60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</w:p>
          <w:p w14:paraId="244B4FD5" w14:textId="485FD9A6" w:rsidR="002A2E60" w:rsidRDefault="002A2E60" w:rsidP="002A2E60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 w:rsidRPr="001568CF">
              <w:rPr>
                <w:rFonts w:ascii="Neutraface Text Book" w:hAnsi="Neutraface Text Book"/>
                <w:sz w:val="18"/>
                <w:szCs w:val="16"/>
              </w:rPr>
              <w:t>- Describe and evaluate methods</w:t>
            </w:r>
            <w:r w:rsidR="002718F1">
              <w:rPr>
                <w:rFonts w:ascii="Neutraface Text Book" w:hAnsi="Neutraface Text Book"/>
                <w:sz w:val="18"/>
                <w:szCs w:val="16"/>
              </w:rPr>
              <w:t xml:space="preserve"> of research </w:t>
            </w:r>
          </w:p>
          <w:p w14:paraId="202D9EA8" w14:textId="112C5559" w:rsidR="002B60F8" w:rsidRDefault="002B60F8" w:rsidP="002A2E60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</w:p>
          <w:p w14:paraId="6CD2E14A" w14:textId="7394D657" w:rsidR="002B60F8" w:rsidRPr="001568CF" w:rsidRDefault="002B60F8" w:rsidP="002A2E60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>
              <w:rPr>
                <w:rFonts w:ascii="Neutraface Text Book" w:hAnsi="Neutraface Text Book"/>
                <w:sz w:val="18"/>
                <w:szCs w:val="16"/>
              </w:rPr>
              <w:t xml:space="preserve">Mapping locations </w:t>
            </w:r>
          </w:p>
          <w:p w14:paraId="521D76C7" w14:textId="37EC116C" w:rsidR="002A2E60" w:rsidRPr="001568CF" w:rsidRDefault="002A2E60" w:rsidP="002A2E60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 w:rsidRPr="001568CF">
              <w:rPr>
                <w:rFonts w:ascii="Neutraface Text Book" w:hAnsi="Neutraface Text Book"/>
                <w:sz w:val="18"/>
                <w:szCs w:val="16"/>
              </w:rPr>
              <w:t xml:space="preserve">- </w:t>
            </w:r>
          </w:p>
          <w:p w14:paraId="2188622E" w14:textId="77777777" w:rsidR="002A2E60" w:rsidRPr="001568CF" w:rsidRDefault="002A2E60" w:rsidP="002A2E60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</w:p>
          <w:p w14:paraId="0E5F4E42" w14:textId="77777777" w:rsidR="002A2E60" w:rsidRPr="001568CF" w:rsidRDefault="002A2E60" w:rsidP="002A2E60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</w:p>
          <w:p w14:paraId="3279D21F" w14:textId="77777777" w:rsidR="002A2E60" w:rsidRPr="001568CF" w:rsidRDefault="002A2E60" w:rsidP="002A2E60">
            <w:pPr>
              <w:pStyle w:val="ListParagraph"/>
              <w:rPr>
                <w:rFonts w:ascii="Neutraface Text Book" w:hAnsi="Neutraface Text Book"/>
                <w:sz w:val="18"/>
                <w:szCs w:val="16"/>
              </w:rPr>
            </w:pPr>
          </w:p>
        </w:tc>
        <w:tc>
          <w:tcPr>
            <w:tcW w:w="3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ECF2C" w14:textId="4E635318" w:rsidR="002A2E60" w:rsidRDefault="002A2E60" w:rsidP="002B60F8">
            <w:pPr>
              <w:jc w:val="center"/>
              <w:rPr>
                <w:rFonts w:ascii="Neutraface Text Bold" w:hAnsi="Neutraface Text Bold"/>
                <w:sz w:val="18"/>
                <w:szCs w:val="16"/>
              </w:rPr>
            </w:pPr>
            <w:r w:rsidRPr="001568CF">
              <w:rPr>
                <w:rFonts w:ascii="Neutraface Text Bold" w:hAnsi="Neutraface Text Bold"/>
                <w:sz w:val="18"/>
                <w:szCs w:val="16"/>
              </w:rPr>
              <w:t>SKILLS &amp; STRATEGIES</w:t>
            </w:r>
          </w:p>
          <w:p w14:paraId="5377A446" w14:textId="2FE5E221" w:rsidR="00183F2F" w:rsidRDefault="00183F2F" w:rsidP="002B60F8">
            <w:pPr>
              <w:jc w:val="center"/>
              <w:rPr>
                <w:rFonts w:ascii="Neutraface Text Bold" w:hAnsi="Neutraface Text Bold"/>
                <w:sz w:val="18"/>
                <w:szCs w:val="16"/>
              </w:rPr>
            </w:pPr>
          </w:p>
          <w:p w14:paraId="5AC46AC3" w14:textId="2546DA9B" w:rsidR="00183F2F" w:rsidRDefault="00183F2F" w:rsidP="002B60F8">
            <w:pPr>
              <w:jc w:val="center"/>
              <w:rPr>
                <w:rFonts w:ascii="Neutraface Text Bold" w:hAnsi="Neutraface Text Bold"/>
                <w:sz w:val="18"/>
                <w:szCs w:val="16"/>
              </w:rPr>
            </w:pPr>
            <w:r>
              <w:rPr>
                <w:rFonts w:ascii="Neutraface Text Bold" w:hAnsi="Neutraface Text Bold"/>
                <w:sz w:val="18"/>
                <w:szCs w:val="16"/>
              </w:rPr>
              <w:t xml:space="preserve">Birmingham </w:t>
            </w:r>
          </w:p>
          <w:p w14:paraId="2A3D3943" w14:textId="77777777" w:rsidR="00183F2F" w:rsidRPr="00183F2F" w:rsidRDefault="00183F2F" w:rsidP="002B60F8">
            <w:pPr>
              <w:jc w:val="center"/>
              <w:rPr>
                <w:rFonts w:ascii="Neutraface Text Bold" w:hAnsi="Neutraface Text Bold"/>
                <w:sz w:val="18"/>
                <w:szCs w:val="16"/>
              </w:rPr>
            </w:pPr>
          </w:p>
          <w:p w14:paraId="152FE1E7" w14:textId="1008BD0E" w:rsidR="00183F2F" w:rsidRPr="00183F2F" w:rsidRDefault="00183F2F" w:rsidP="002B60F8">
            <w:pPr>
              <w:jc w:val="center"/>
              <w:rPr>
                <w:rFonts w:ascii="Neutraface Text Bold" w:hAnsi="Neutraface Text Bold"/>
                <w:sz w:val="18"/>
                <w:szCs w:val="16"/>
              </w:rPr>
            </w:pPr>
            <w:r w:rsidRPr="00183F2F">
              <w:rPr>
                <w:rFonts w:ascii="Neutraface Text Bold" w:hAnsi="Neutraface Text Bold"/>
                <w:sz w:val="18"/>
                <w:szCs w:val="16"/>
              </w:rPr>
              <w:t>Fieldwork collection</w:t>
            </w:r>
          </w:p>
          <w:p w14:paraId="3A4971E4" w14:textId="2EA30D53" w:rsidR="00183F2F" w:rsidRPr="00183F2F" w:rsidRDefault="00183F2F" w:rsidP="002B60F8">
            <w:pPr>
              <w:jc w:val="center"/>
              <w:rPr>
                <w:rFonts w:ascii="Neutraface Text Bold" w:hAnsi="Neutraface Text Bold"/>
                <w:sz w:val="18"/>
                <w:szCs w:val="16"/>
              </w:rPr>
            </w:pPr>
          </w:p>
          <w:p w14:paraId="4042E64B" w14:textId="25164CEC" w:rsidR="00183F2F" w:rsidRDefault="00183F2F" w:rsidP="002B60F8">
            <w:pPr>
              <w:jc w:val="center"/>
              <w:rPr>
                <w:rFonts w:ascii="Neutraface Text Bold" w:hAnsi="Neutraface Text Bold"/>
                <w:sz w:val="18"/>
                <w:szCs w:val="16"/>
              </w:rPr>
            </w:pPr>
            <w:r w:rsidRPr="00183F2F">
              <w:rPr>
                <w:rFonts w:ascii="Neutraface Text Bold" w:hAnsi="Neutraface Text Bold"/>
                <w:sz w:val="18"/>
                <w:szCs w:val="16"/>
              </w:rPr>
              <w:t>Graphing of Data</w:t>
            </w:r>
          </w:p>
          <w:p w14:paraId="6391D31F" w14:textId="6C5D40D9" w:rsidR="00183F2F" w:rsidRDefault="00183F2F" w:rsidP="002B60F8">
            <w:pPr>
              <w:jc w:val="center"/>
              <w:rPr>
                <w:rFonts w:ascii="Neutraface Text Bold" w:hAnsi="Neutraface Text Bold"/>
                <w:sz w:val="18"/>
                <w:szCs w:val="16"/>
              </w:rPr>
            </w:pPr>
          </w:p>
          <w:p w14:paraId="508DB6F2" w14:textId="4796D6F6" w:rsidR="00183F2F" w:rsidRPr="00183F2F" w:rsidRDefault="00183F2F" w:rsidP="002B60F8">
            <w:pPr>
              <w:jc w:val="center"/>
              <w:rPr>
                <w:rFonts w:ascii="Neutraface Text Bold" w:hAnsi="Neutraface Text Bold"/>
                <w:sz w:val="18"/>
                <w:szCs w:val="16"/>
              </w:rPr>
            </w:pPr>
            <w:r>
              <w:rPr>
                <w:rFonts w:ascii="Neutraface Text Bold" w:hAnsi="Neutraface Text Bold"/>
                <w:sz w:val="18"/>
                <w:szCs w:val="16"/>
              </w:rPr>
              <w:t>Ecotourism DME</w:t>
            </w:r>
          </w:p>
          <w:p w14:paraId="7D81FED0" w14:textId="7F197C40" w:rsidR="00183F2F" w:rsidRDefault="00183F2F" w:rsidP="002B60F8">
            <w:pPr>
              <w:jc w:val="center"/>
              <w:rPr>
                <w:rFonts w:ascii="Neutraface Text Bold" w:hAnsi="Neutraface Text Bold"/>
                <w:sz w:val="18"/>
                <w:szCs w:val="16"/>
              </w:rPr>
            </w:pPr>
          </w:p>
          <w:p w14:paraId="0FC0ABD9" w14:textId="3236965D" w:rsidR="00183F2F" w:rsidRDefault="00183F2F" w:rsidP="00183F2F">
            <w:pPr>
              <w:rPr>
                <w:rFonts w:ascii="Neutraface Text Bold" w:hAnsi="Neutraface Text Bold"/>
                <w:sz w:val="18"/>
                <w:szCs w:val="16"/>
              </w:rPr>
            </w:pPr>
          </w:p>
          <w:p w14:paraId="6B132A12" w14:textId="5941D7A1" w:rsidR="002B60F8" w:rsidRDefault="002B60F8" w:rsidP="002B60F8">
            <w:pPr>
              <w:jc w:val="center"/>
              <w:rPr>
                <w:rFonts w:ascii="Neutraface Text Bold" w:hAnsi="Neutraface Text Bold"/>
                <w:sz w:val="18"/>
                <w:szCs w:val="16"/>
              </w:rPr>
            </w:pPr>
          </w:p>
          <w:p w14:paraId="4DFA310D" w14:textId="77777777" w:rsidR="002B60F8" w:rsidRPr="001568CF" w:rsidRDefault="002B60F8" w:rsidP="002B60F8">
            <w:pPr>
              <w:jc w:val="center"/>
              <w:rPr>
                <w:rFonts w:ascii="Neutraface Text Bold" w:hAnsi="Neutraface Text Bold"/>
                <w:sz w:val="18"/>
                <w:szCs w:val="16"/>
              </w:rPr>
            </w:pPr>
          </w:p>
          <w:p w14:paraId="65A42C1C" w14:textId="4249D0EE" w:rsidR="002B60F8" w:rsidRPr="001568CF" w:rsidRDefault="002A2E60" w:rsidP="002B60F8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 w:rsidRPr="001568CF">
              <w:rPr>
                <w:rFonts w:ascii="Neutraface Text Book" w:hAnsi="Neutraface Text Book"/>
                <w:sz w:val="18"/>
                <w:szCs w:val="16"/>
              </w:rPr>
              <w:t>-</w:t>
            </w:r>
          </w:p>
          <w:p w14:paraId="0756D989" w14:textId="2531E0EB" w:rsidR="002A2E60" w:rsidRPr="001568CF" w:rsidRDefault="002A2E60" w:rsidP="002A2E60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</w:p>
        </w:tc>
        <w:tc>
          <w:tcPr>
            <w:tcW w:w="3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B3BE8" w14:textId="53BF210E" w:rsidR="002A2E60" w:rsidRDefault="002A2E60" w:rsidP="002A2E60">
            <w:pPr>
              <w:jc w:val="center"/>
              <w:rPr>
                <w:rFonts w:ascii="Neutraface Text Bold" w:hAnsi="Neutraface Text Bold"/>
                <w:sz w:val="18"/>
                <w:szCs w:val="16"/>
              </w:rPr>
            </w:pPr>
            <w:r w:rsidRPr="001568CF">
              <w:rPr>
                <w:rFonts w:ascii="Neutraface Text Bold" w:hAnsi="Neutraface Text Bold"/>
                <w:sz w:val="18"/>
                <w:szCs w:val="16"/>
              </w:rPr>
              <w:t>TECHNIQUES</w:t>
            </w:r>
          </w:p>
          <w:p w14:paraId="66640055" w14:textId="77777777" w:rsidR="00183F2F" w:rsidRPr="001568CF" w:rsidRDefault="00183F2F" w:rsidP="002A2E60">
            <w:pPr>
              <w:jc w:val="center"/>
              <w:rPr>
                <w:rFonts w:ascii="Neutraface Text Bold" w:hAnsi="Neutraface Text Bold"/>
                <w:sz w:val="18"/>
                <w:szCs w:val="16"/>
              </w:rPr>
            </w:pPr>
          </w:p>
          <w:p w14:paraId="4CB0D4BD" w14:textId="2BC43F3B" w:rsidR="002B60F8" w:rsidRDefault="002B60F8" w:rsidP="002B60F8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>
              <w:rPr>
                <w:rFonts w:ascii="Neutraface Text Book" w:hAnsi="Neutraface Text Book"/>
                <w:sz w:val="18"/>
                <w:szCs w:val="16"/>
              </w:rPr>
              <w:t>Comparison of data</w:t>
            </w:r>
          </w:p>
          <w:p w14:paraId="22BA78ED" w14:textId="77777777" w:rsidR="002B60F8" w:rsidRDefault="002B60F8" w:rsidP="002B60F8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</w:p>
          <w:p w14:paraId="442F07D7" w14:textId="0132775E" w:rsidR="002B60F8" w:rsidRDefault="002B60F8" w:rsidP="002B60F8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>
              <w:rPr>
                <w:rFonts w:ascii="Neutraface Text Book" w:hAnsi="Neutraface Text Book"/>
                <w:sz w:val="18"/>
                <w:szCs w:val="16"/>
              </w:rPr>
              <w:t xml:space="preserve">Linking Data at different scales </w:t>
            </w:r>
          </w:p>
          <w:p w14:paraId="1D9FABBF" w14:textId="77777777" w:rsidR="002B60F8" w:rsidRDefault="002B60F8" w:rsidP="002B60F8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</w:p>
          <w:p w14:paraId="3908267E" w14:textId="118C76F6" w:rsidR="002B60F8" w:rsidRDefault="002B60F8" w:rsidP="002B60F8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>
              <w:rPr>
                <w:rFonts w:ascii="Neutraface Text Book" w:hAnsi="Neutraface Text Book"/>
                <w:sz w:val="18"/>
                <w:szCs w:val="16"/>
              </w:rPr>
              <w:t>Climate Graphs and Comparison</w:t>
            </w:r>
          </w:p>
          <w:p w14:paraId="54BC7429" w14:textId="77777777" w:rsidR="002B60F8" w:rsidRDefault="002B60F8" w:rsidP="002B60F8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</w:p>
          <w:p w14:paraId="547F0FEB" w14:textId="73332FDE" w:rsidR="002B60F8" w:rsidRDefault="002B60F8" w:rsidP="002B60F8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>
              <w:rPr>
                <w:rFonts w:ascii="Neutraface Text Book" w:hAnsi="Neutraface Text Book"/>
                <w:sz w:val="18"/>
                <w:szCs w:val="16"/>
              </w:rPr>
              <w:t>Statistical mapping</w:t>
            </w:r>
          </w:p>
          <w:p w14:paraId="0DC05FCC" w14:textId="2827CA3C" w:rsidR="00183F2F" w:rsidRDefault="00183F2F" w:rsidP="002B60F8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</w:p>
          <w:p w14:paraId="19863152" w14:textId="1A482B7E" w:rsidR="00183F2F" w:rsidRDefault="00183F2F" w:rsidP="002B60F8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>
              <w:rPr>
                <w:rFonts w:ascii="Neutraface Text Book" w:hAnsi="Neutraface Text Book"/>
                <w:sz w:val="18"/>
                <w:szCs w:val="16"/>
              </w:rPr>
              <w:t>Statistical Techniques</w:t>
            </w:r>
          </w:p>
          <w:p w14:paraId="30FE6DBA" w14:textId="77777777" w:rsidR="002B60F8" w:rsidRPr="001568CF" w:rsidRDefault="002B60F8" w:rsidP="002B60F8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</w:p>
          <w:p w14:paraId="336503A1" w14:textId="24E118CC" w:rsidR="002A2E60" w:rsidRPr="001568CF" w:rsidRDefault="002A2E60" w:rsidP="002A2E60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</w:p>
        </w:tc>
      </w:tr>
      <w:tr w:rsidR="00183F2F" w:rsidRPr="007F7943" w14:paraId="17870C9B" w14:textId="77777777" w:rsidTr="006F3852">
        <w:trPr>
          <w:cantSplit/>
          <w:trHeight w:val="154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BDD7B36" w14:textId="77777777" w:rsidR="00183F2F" w:rsidRPr="007F7943" w:rsidRDefault="00183F2F" w:rsidP="00183F2F">
            <w:pPr>
              <w:ind w:left="113" w:right="113"/>
              <w:jc w:val="center"/>
              <w:rPr>
                <w:rFonts w:ascii="Neutraface Text Book" w:hAnsi="Neutraface Text Book"/>
                <w:color w:val="FF0000"/>
                <w:sz w:val="18"/>
                <w:szCs w:val="16"/>
              </w:rPr>
            </w:pPr>
            <w:r w:rsidRPr="003C31C9">
              <w:rPr>
                <w:rFonts w:ascii="Neutraface Text Book" w:hAnsi="Neutraface Text Book"/>
                <w:sz w:val="18"/>
                <w:szCs w:val="16"/>
              </w:rPr>
              <w:lastRenderedPageBreak/>
              <w:t>Assessment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0500C" w14:textId="63D21FB1" w:rsidR="00183F2F" w:rsidRDefault="00183F2F" w:rsidP="00183F2F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>
              <w:rPr>
                <w:rFonts w:ascii="Neutraface Text Book" w:hAnsi="Neutraface Text Book"/>
                <w:sz w:val="18"/>
                <w:szCs w:val="16"/>
              </w:rPr>
              <w:t>Frequent Low-level testing</w:t>
            </w:r>
          </w:p>
          <w:p w14:paraId="139151C3" w14:textId="77777777" w:rsidR="00183F2F" w:rsidRDefault="00183F2F" w:rsidP="00183F2F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</w:p>
          <w:p w14:paraId="34BC16A1" w14:textId="0F16AEC2" w:rsidR="00183F2F" w:rsidRDefault="00183F2F" w:rsidP="00183F2F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 w:rsidRPr="003C31C9">
              <w:rPr>
                <w:rFonts w:ascii="Neutraface Text Book" w:hAnsi="Neutraface Text Book"/>
                <w:sz w:val="18"/>
                <w:szCs w:val="16"/>
              </w:rPr>
              <w:t>Range of learning &amp; skill-based homework.</w:t>
            </w:r>
          </w:p>
          <w:p w14:paraId="743AF9B4" w14:textId="77777777" w:rsidR="00183F2F" w:rsidRPr="003C31C9" w:rsidRDefault="00183F2F" w:rsidP="00183F2F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</w:p>
          <w:p w14:paraId="67556148" w14:textId="77777777" w:rsidR="00183F2F" w:rsidRDefault="00183F2F" w:rsidP="00183F2F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</w:p>
          <w:p w14:paraId="77274E7C" w14:textId="5F498122" w:rsidR="00183F2F" w:rsidRDefault="00183F2F" w:rsidP="00183F2F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>
              <w:rPr>
                <w:rFonts w:ascii="Neutraface Text Book" w:hAnsi="Neutraface Text Book"/>
                <w:sz w:val="18"/>
                <w:szCs w:val="16"/>
              </w:rPr>
              <w:t xml:space="preserve">End </w:t>
            </w:r>
            <w:r w:rsidRPr="003C31C9">
              <w:rPr>
                <w:rFonts w:ascii="Neutraface Text Book" w:hAnsi="Neutraface Text Book"/>
                <w:sz w:val="18"/>
                <w:szCs w:val="16"/>
              </w:rPr>
              <w:t>of unit assessments</w:t>
            </w:r>
          </w:p>
          <w:p w14:paraId="697ECF3D" w14:textId="77777777" w:rsidR="00183F2F" w:rsidRDefault="00183F2F" w:rsidP="00183F2F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</w:p>
          <w:p w14:paraId="2EBCE9CB" w14:textId="63978497" w:rsidR="00183F2F" w:rsidRPr="003C31C9" w:rsidRDefault="00183F2F" w:rsidP="00183F2F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69F19" w14:textId="77777777" w:rsidR="00183F2F" w:rsidRDefault="00183F2F" w:rsidP="00183F2F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>
              <w:rPr>
                <w:rFonts w:ascii="Neutraface Text Book" w:hAnsi="Neutraface Text Book"/>
                <w:sz w:val="18"/>
                <w:szCs w:val="16"/>
              </w:rPr>
              <w:t>Frequent Low-level testing</w:t>
            </w:r>
          </w:p>
          <w:p w14:paraId="68C24D88" w14:textId="77777777" w:rsidR="00183F2F" w:rsidRDefault="00183F2F" w:rsidP="00183F2F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</w:p>
          <w:p w14:paraId="0125573E" w14:textId="77777777" w:rsidR="00183F2F" w:rsidRDefault="00183F2F" w:rsidP="00183F2F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 w:rsidRPr="003C31C9">
              <w:rPr>
                <w:rFonts w:ascii="Neutraface Text Book" w:hAnsi="Neutraface Text Book"/>
                <w:sz w:val="18"/>
                <w:szCs w:val="16"/>
              </w:rPr>
              <w:t>Range of learning &amp; skill-based homework.</w:t>
            </w:r>
          </w:p>
          <w:p w14:paraId="10908A2B" w14:textId="77777777" w:rsidR="00183F2F" w:rsidRPr="003C31C9" w:rsidRDefault="00183F2F" w:rsidP="00183F2F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</w:p>
          <w:p w14:paraId="14114048" w14:textId="3992E0CB" w:rsidR="00183F2F" w:rsidRDefault="00183F2F" w:rsidP="00183F2F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</w:p>
          <w:p w14:paraId="52C69CF8" w14:textId="77777777" w:rsidR="00183F2F" w:rsidRDefault="00183F2F" w:rsidP="00183F2F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</w:p>
          <w:p w14:paraId="74DBD305" w14:textId="77777777" w:rsidR="00183F2F" w:rsidRDefault="00183F2F" w:rsidP="00183F2F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>
              <w:rPr>
                <w:rFonts w:ascii="Neutraface Text Book" w:hAnsi="Neutraface Text Book"/>
                <w:sz w:val="18"/>
                <w:szCs w:val="16"/>
              </w:rPr>
              <w:t xml:space="preserve">End </w:t>
            </w:r>
            <w:r w:rsidRPr="003C31C9">
              <w:rPr>
                <w:rFonts w:ascii="Neutraface Text Book" w:hAnsi="Neutraface Text Book"/>
                <w:sz w:val="18"/>
                <w:szCs w:val="16"/>
              </w:rPr>
              <w:t>of unit assessments</w:t>
            </w:r>
          </w:p>
          <w:p w14:paraId="303B6C9A" w14:textId="77777777" w:rsidR="00183F2F" w:rsidRDefault="00183F2F" w:rsidP="00183F2F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</w:p>
          <w:p w14:paraId="7F46EDE7" w14:textId="21EBE526" w:rsidR="00183F2F" w:rsidRPr="003C31C9" w:rsidRDefault="00183F2F" w:rsidP="00183F2F">
            <w:pPr>
              <w:jc w:val="center"/>
              <w:rPr>
                <w:rFonts w:ascii="Neutraface Text Book" w:hAnsi="Neutraface Text Book"/>
                <w:sz w:val="18"/>
                <w:szCs w:val="16"/>
                <w:u w:val="single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D09DC" w14:textId="15BDC23E" w:rsidR="00183F2F" w:rsidRDefault="00183F2F" w:rsidP="00183F2F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>
              <w:rPr>
                <w:rFonts w:ascii="Neutraface Text Book" w:hAnsi="Neutraface Text Book"/>
                <w:sz w:val="18"/>
                <w:szCs w:val="16"/>
              </w:rPr>
              <w:t>Frequent Low-level testing</w:t>
            </w:r>
          </w:p>
          <w:p w14:paraId="76014858" w14:textId="2A414451" w:rsidR="00183F2F" w:rsidRDefault="00183F2F" w:rsidP="00183F2F">
            <w:pPr>
              <w:rPr>
                <w:rFonts w:ascii="Neutraface Text Book" w:hAnsi="Neutraface Text Book"/>
                <w:sz w:val="18"/>
                <w:szCs w:val="16"/>
              </w:rPr>
            </w:pPr>
          </w:p>
          <w:p w14:paraId="65282281" w14:textId="77777777" w:rsidR="00183F2F" w:rsidRDefault="00183F2F" w:rsidP="00183F2F">
            <w:pPr>
              <w:rPr>
                <w:rFonts w:ascii="Neutraface Text Book" w:hAnsi="Neutraface Text Book"/>
                <w:sz w:val="18"/>
                <w:szCs w:val="16"/>
              </w:rPr>
            </w:pPr>
          </w:p>
          <w:p w14:paraId="0EF2DC1A" w14:textId="77777777" w:rsidR="00183F2F" w:rsidRDefault="00183F2F" w:rsidP="00183F2F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 w:rsidRPr="003C31C9">
              <w:rPr>
                <w:rFonts w:ascii="Neutraface Text Book" w:hAnsi="Neutraface Text Book"/>
                <w:sz w:val="18"/>
                <w:szCs w:val="16"/>
              </w:rPr>
              <w:t>Range of learning &amp; skill-based homework.</w:t>
            </w:r>
          </w:p>
          <w:p w14:paraId="6B54BC38" w14:textId="77777777" w:rsidR="00183F2F" w:rsidRDefault="00183F2F" w:rsidP="00183F2F">
            <w:pPr>
              <w:rPr>
                <w:rFonts w:ascii="Neutraface Text Book" w:hAnsi="Neutraface Text Book"/>
                <w:sz w:val="18"/>
                <w:szCs w:val="16"/>
              </w:rPr>
            </w:pPr>
          </w:p>
          <w:p w14:paraId="35FD1009" w14:textId="77777777" w:rsidR="00183F2F" w:rsidRDefault="00183F2F" w:rsidP="00183F2F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>
              <w:rPr>
                <w:rFonts w:ascii="Neutraface Text Book" w:hAnsi="Neutraface Text Book"/>
                <w:sz w:val="18"/>
                <w:szCs w:val="16"/>
              </w:rPr>
              <w:t xml:space="preserve">End </w:t>
            </w:r>
            <w:r w:rsidRPr="003C31C9">
              <w:rPr>
                <w:rFonts w:ascii="Neutraface Text Book" w:hAnsi="Neutraface Text Book"/>
                <w:sz w:val="18"/>
                <w:szCs w:val="16"/>
              </w:rPr>
              <w:t>of unit assessments</w:t>
            </w:r>
          </w:p>
          <w:p w14:paraId="485CFAB7" w14:textId="77777777" w:rsidR="00183F2F" w:rsidRDefault="00183F2F" w:rsidP="00183F2F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</w:p>
          <w:p w14:paraId="73F8CA5A" w14:textId="76DD1F34" w:rsidR="00183F2F" w:rsidRPr="007F7943" w:rsidRDefault="00183F2F" w:rsidP="00183F2F">
            <w:pPr>
              <w:jc w:val="center"/>
              <w:rPr>
                <w:rFonts w:ascii="Neutraface Text Book" w:hAnsi="Neutraface Text Book"/>
                <w:color w:val="FF0000"/>
                <w:sz w:val="18"/>
                <w:szCs w:val="16"/>
                <w:u w:val="single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704AE" w14:textId="696C6361" w:rsidR="00183F2F" w:rsidRDefault="00183F2F" w:rsidP="00183F2F">
            <w:pPr>
              <w:rPr>
                <w:rFonts w:ascii="Neutraface Text Book" w:hAnsi="Neutraface Text Book"/>
                <w:sz w:val="18"/>
                <w:szCs w:val="16"/>
              </w:rPr>
            </w:pPr>
            <w:r>
              <w:rPr>
                <w:rFonts w:ascii="Neutraface Text Book" w:hAnsi="Neutraface Text Book"/>
                <w:sz w:val="18"/>
                <w:szCs w:val="16"/>
              </w:rPr>
              <w:t>Frequent Low-level testing</w:t>
            </w:r>
          </w:p>
          <w:p w14:paraId="7E2D7473" w14:textId="30D9556B" w:rsidR="00183F2F" w:rsidRDefault="00183F2F" w:rsidP="00183F2F">
            <w:pPr>
              <w:rPr>
                <w:rFonts w:ascii="Neutraface Text Book" w:hAnsi="Neutraface Text Book"/>
                <w:sz w:val="18"/>
                <w:szCs w:val="16"/>
              </w:rPr>
            </w:pPr>
          </w:p>
          <w:p w14:paraId="30AB6B51" w14:textId="77777777" w:rsidR="00183F2F" w:rsidRDefault="00183F2F" w:rsidP="00183F2F">
            <w:pPr>
              <w:rPr>
                <w:rFonts w:ascii="Neutraface Text Book" w:hAnsi="Neutraface Text Book"/>
                <w:sz w:val="18"/>
                <w:szCs w:val="16"/>
              </w:rPr>
            </w:pPr>
            <w:r w:rsidRPr="003C31C9">
              <w:rPr>
                <w:rFonts w:ascii="Neutraface Text Book" w:hAnsi="Neutraface Text Book"/>
                <w:sz w:val="18"/>
                <w:szCs w:val="16"/>
              </w:rPr>
              <w:t>Range of learning &amp; skill-based homework.</w:t>
            </w:r>
          </w:p>
          <w:p w14:paraId="34A018CD" w14:textId="77777777" w:rsidR="00183F2F" w:rsidRPr="003C31C9" w:rsidRDefault="00183F2F" w:rsidP="00183F2F">
            <w:pPr>
              <w:rPr>
                <w:rFonts w:ascii="Neutraface Text Book" w:hAnsi="Neutraface Text Book"/>
                <w:sz w:val="18"/>
                <w:szCs w:val="16"/>
              </w:rPr>
            </w:pPr>
          </w:p>
          <w:p w14:paraId="3C7E06DD" w14:textId="1D2D8E48" w:rsidR="00183F2F" w:rsidRDefault="00183F2F" w:rsidP="00183F2F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>
              <w:rPr>
                <w:rFonts w:ascii="Neutraface Text Book" w:hAnsi="Neutraface Text Book"/>
                <w:sz w:val="18"/>
                <w:szCs w:val="16"/>
              </w:rPr>
              <w:t>DME write up</w:t>
            </w:r>
          </w:p>
          <w:p w14:paraId="2C8438B4" w14:textId="1C030195" w:rsidR="00183F2F" w:rsidRPr="003C31C9" w:rsidRDefault="00183F2F" w:rsidP="00183F2F">
            <w:pPr>
              <w:jc w:val="center"/>
              <w:rPr>
                <w:rFonts w:ascii="Neutraface Text Book" w:hAnsi="Neutraface Text Book"/>
                <w:color w:val="FF0000"/>
                <w:sz w:val="18"/>
                <w:szCs w:val="16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BDD28" w14:textId="77777777" w:rsidR="00183F2F" w:rsidRDefault="00183F2F" w:rsidP="00183F2F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>
              <w:rPr>
                <w:rFonts w:ascii="Neutraface Text Book" w:hAnsi="Neutraface Text Book"/>
                <w:sz w:val="18"/>
                <w:szCs w:val="16"/>
              </w:rPr>
              <w:t>Frequent Low-level testing</w:t>
            </w:r>
          </w:p>
          <w:p w14:paraId="65402903" w14:textId="77777777" w:rsidR="00183F2F" w:rsidRDefault="00183F2F" w:rsidP="00183F2F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</w:p>
          <w:p w14:paraId="69723DFD" w14:textId="77777777" w:rsidR="00183F2F" w:rsidRDefault="00183F2F" w:rsidP="00183F2F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 w:rsidRPr="003C31C9">
              <w:rPr>
                <w:rFonts w:ascii="Neutraface Text Book" w:hAnsi="Neutraface Text Book"/>
                <w:sz w:val="18"/>
                <w:szCs w:val="16"/>
              </w:rPr>
              <w:t>Range of learning &amp; skill-based homework.</w:t>
            </w:r>
          </w:p>
          <w:p w14:paraId="5EC1144F" w14:textId="77777777" w:rsidR="00183F2F" w:rsidRPr="003C31C9" w:rsidRDefault="00183F2F" w:rsidP="00183F2F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</w:p>
          <w:p w14:paraId="5AA52C05" w14:textId="77777777" w:rsidR="00183F2F" w:rsidRDefault="00183F2F" w:rsidP="00183F2F">
            <w:pPr>
              <w:rPr>
                <w:rFonts w:ascii="Neutraface Text Book" w:hAnsi="Neutraface Text Book"/>
                <w:sz w:val="18"/>
                <w:szCs w:val="16"/>
              </w:rPr>
            </w:pPr>
          </w:p>
          <w:p w14:paraId="7E9295E4" w14:textId="77777777" w:rsidR="00183F2F" w:rsidRDefault="00183F2F" w:rsidP="00183F2F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>
              <w:rPr>
                <w:rFonts w:ascii="Neutraface Text Book" w:hAnsi="Neutraface Text Book"/>
                <w:sz w:val="18"/>
                <w:szCs w:val="16"/>
              </w:rPr>
              <w:t xml:space="preserve">End </w:t>
            </w:r>
            <w:r w:rsidRPr="003C31C9">
              <w:rPr>
                <w:rFonts w:ascii="Neutraface Text Book" w:hAnsi="Neutraface Text Book"/>
                <w:sz w:val="18"/>
                <w:szCs w:val="16"/>
              </w:rPr>
              <w:t>of unit assessments</w:t>
            </w:r>
          </w:p>
          <w:p w14:paraId="588D4669" w14:textId="77777777" w:rsidR="00183F2F" w:rsidRDefault="00183F2F" w:rsidP="00183F2F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</w:p>
          <w:p w14:paraId="396FE109" w14:textId="3A6075FD" w:rsidR="00183F2F" w:rsidRPr="003C31C9" w:rsidRDefault="00183F2F" w:rsidP="00183F2F">
            <w:pPr>
              <w:jc w:val="center"/>
              <w:rPr>
                <w:rFonts w:ascii="Neutraface Text Book" w:hAnsi="Neutraface Text Book"/>
                <w:color w:val="FF0000"/>
                <w:sz w:val="18"/>
                <w:szCs w:val="16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B9E6E" w14:textId="77777777" w:rsidR="00183F2F" w:rsidRDefault="00183F2F" w:rsidP="00183F2F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>
              <w:rPr>
                <w:rFonts w:ascii="Neutraface Text Book" w:hAnsi="Neutraface Text Book"/>
                <w:sz w:val="18"/>
                <w:szCs w:val="16"/>
              </w:rPr>
              <w:t>Frequent Low-level testing</w:t>
            </w:r>
          </w:p>
          <w:p w14:paraId="7079A971" w14:textId="77777777" w:rsidR="00183F2F" w:rsidRDefault="00183F2F" w:rsidP="00183F2F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</w:p>
          <w:p w14:paraId="066638D5" w14:textId="77777777" w:rsidR="00183F2F" w:rsidRDefault="00183F2F" w:rsidP="00183F2F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 w:rsidRPr="003C31C9">
              <w:rPr>
                <w:rFonts w:ascii="Neutraface Text Book" w:hAnsi="Neutraface Text Book"/>
                <w:sz w:val="18"/>
                <w:szCs w:val="16"/>
              </w:rPr>
              <w:t>Range of learning &amp; skill-based homework.</w:t>
            </w:r>
          </w:p>
          <w:p w14:paraId="1A9F02B2" w14:textId="77777777" w:rsidR="00183F2F" w:rsidRPr="003C31C9" w:rsidRDefault="00183F2F" w:rsidP="00183F2F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</w:p>
          <w:p w14:paraId="61372CCC" w14:textId="77777777" w:rsidR="00183F2F" w:rsidRDefault="00183F2F" w:rsidP="00183F2F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</w:p>
          <w:p w14:paraId="1CBE688D" w14:textId="0D96AED6" w:rsidR="00183F2F" w:rsidRDefault="00183F2F" w:rsidP="00183F2F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>
              <w:rPr>
                <w:rFonts w:ascii="Neutraface Text Book" w:hAnsi="Neutraface Text Book"/>
                <w:sz w:val="18"/>
                <w:szCs w:val="16"/>
              </w:rPr>
              <w:t xml:space="preserve">End </w:t>
            </w:r>
            <w:r w:rsidRPr="003C31C9">
              <w:rPr>
                <w:rFonts w:ascii="Neutraface Text Book" w:hAnsi="Neutraface Text Book"/>
                <w:sz w:val="18"/>
                <w:szCs w:val="16"/>
              </w:rPr>
              <w:t>of unit assessments</w:t>
            </w:r>
          </w:p>
          <w:p w14:paraId="68BDF43F" w14:textId="5A50110B" w:rsidR="00183F2F" w:rsidRDefault="00183F2F" w:rsidP="00183F2F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</w:p>
          <w:p w14:paraId="4CAAAC03" w14:textId="20307DD0" w:rsidR="00183F2F" w:rsidRDefault="00183F2F" w:rsidP="00183F2F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>
              <w:rPr>
                <w:rFonts w:ascii="Neutraface Text Book" w:hAnsi="Neutraface Text Book"/>
                <w:sz w:val="18"/>
                <w:szCs w:val="16"/>
              </w:rPr>
              <w:t>End of Year Exam</w:t>
            </w:r>
          </w:p>
          <w:p w14:paraId="4FBDA5EA" w14:textId="77777777" w:rsidR="00183F2F" w:rsidRDefault="00183F2F" w:rsidP="00183F2F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</w:p>
          <w:p w14:paraId="09F1AD03" w14:textId="2E0BF3EF" w:rsidR="00183F2F" w:rsidRPr="007F7943" w:rsidRDefault="00183F2F" w:rsidP="00183F2F">
            <w:pPr>
              <w:jc w:val="center"/>
              <w:rPr>
                <w:rFonts w:ascii="Neutraface Text Book" w:hAnsi="Neutraface Text Book"/>
                <w:color w:val="FF0000"/>
                <w:sz w:val="18"/>
                <w:szCs w:val="16"/>
              </w:rPr>
            </w:pPr>
          </w:p>
        </w:tc>
      </w:tr>
      <w:tr w:rsidR="00183F2F" w:rsidRPr="007F7943" w14:paraId="7A50AD6E" w14:textId="77777777" w:rsidTr="006F3852">
        <w:trPr>
          <w:cantSplit/>
          <w:trHeight w:val="154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2FB58D9" w14:textId="77777777" w:rsidR="00183F2F" w:rsidRPr="000C26BB" w:rsidRDefault="00183F2F" w:rsidP="00183F2F">
            <w:pPr>
              <w:ind w:left="113" w:right="113"/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 w:rsidRPr="000C26BB">
              <w:rPr>
                <w:rFonts w:ascii="Neutraface Text Book" w:hAnsi="Neutraface Text Book"/>
                <w:sz w:val="18"/>
                <w:szCs w:val="16"/>
              </w:rPr>
              <w:t>Linked learning</w:t>
            </w:r>
          </w:p>
        </w:tc>
        <w:tc>
          <w:tcPr>
            <w:tcW w:w="9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35A87" w14:textId="7E754991" w:rsidR="00183F2F" w:rsidRPr="000C26BB" w:rsidRDefault="00183F2F" w:rsidP="00183F2F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 w:rsidRPr="000C26BB">
              <w:rPr>
                <w:rFonts w:ascii="Neutraface Text Book" w:hAnsi="Neutraface Text Book"/>
                <w:sz w:val="18"/>
                <w:szCs w:val="16"/>
              </w:rPr>
              <w:t xml:space="preserve">Students will build on knowledge and skills developed in Key Stage 3 and Year 10 each topic area.  Skills are further developed, along </w:t>
            </w:r>
            <w:r w:rsidR="006F3852" w:rsidRPr="000C26BB">
              <w:rPr>
                <w:rFonts w:ascii="Neutraface Text Book" w:hAnsi="Neutraface Text Book"/>
                <w:sz w:val="18"/>
                <w:szCs w:val="16"/>
              </w:rPr>
              <w:t>with literacy</w:t>
            </w:r>
            <w:r w:rsidRPr="000C26BB">
              <w:rPr>
                <w:rFonts w:ascii="Neutraface Text Book" w:hAnsi="Neutraface Text Book"/>
                <w:sz w:val="18"/>
                <w:szCs w:val="16"/>
              </w:rPr>
              <w:t xml:space="preserve"> and </w:t>
            </w:r>
            <w:r w:rsidR="00D9720A" w:rsidRPr="000C26BB">
              <w:rPr>
                <w:rFonts w:ascii="Neutraface Text Book" w:hAnsi="Neutraface Text Book"/>
                <w:sz w:val="18"/>
                <w:szCs w:val="16"/>
              </w:rPr>
              <w:t>numeracy</w:t>
            </w:r>
            <w:r w:rsidRPr="000C26BB">
              <w:rPr>
                <w:rFonts w:ascii="Neutraface Text Book" w:hAnsi="Neutraface Text Book"/>
                <w:sz w:val="18"/>
                <w:szCs w:val="16"/>
              </w:rPr>
              <w:t>.  Learning components at the start of the lesson remind students of prior learning and point out links to previous topics.</w:t>
            </w:r>
          </w:p>
          <w:p w14:paraId="4173B9AD" w14:textId="0FA6FA91" w:rsidR="00183F2F" w:rsidRPr="000C26BB" w:rsidRDefault="00183F2F" w:rsidP="00183F2F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</w:p>
          <w:p w14:paraId="13E7428D" w14:textId="5B3866CD" w:rsidR="00183F2F" w:rsidRPr="000C26BB" w:rsidRDefault="00183F2F" w:rsidP="00183F2F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 w:rsidRPr="000C26BB">
              <w:rPr>
                <w:rFonts w:ascii="Neutraface Text Book" w:hAnsi="Neutraface Text Book"/>
                <w:sz w:val="18"/>
                <w:szCs w:val="16"/>
              </w:rPr>
              <w:t xml:space="preserve">Links with other subjects: </w:t>
            </w:r>
            <w:r w:rsidR="006F3852" w:rsidRPr="000C26BB">
              <w:rPr>
                <w:rFonts w:ascii="Neutraface Text Book" w:hAnsi="Neutraface Text Book"/>
                <w:sz w:val="18"/>
                <w:szCs w:val="16"/>
              </w:rPr>
              <w:t>Maths –</w:t>
            </w:r>
            <w:r w:rsidRPr="000C26BB">
              <w:rPr>
                <w:rFonts w:ascii="Neutraface Text Book" w:hAnsi="Neutraface Text Book"/>
                <w:sz w:val="18"/>
                <w:szCs w:val="16"/>
              </w:rPr>
              <w:t xml:space="preserve"> calculations, </w:t>
            </w:r>
            <w:r w:rsidR="006F3852">
              <w:rPr>
                <w:rFonts w:ascii="Neutraface Text Book" w:hAnsi="Neutraface Text Book"/>
                <w:sz w:val="18"/>
                <w:szCs w:val="16"/>
              </w:rPr>
              <w:t xml:space="preserve">analysis, </w:t>
            </w:r>
            <w:r w:rsidR="006F3852" w:rsidRPr="000C26BB">
              <w:rPr>
                <w:rFonts w:ascii="Neutraface Text Book" w:hAnsi="Neutraface Text Book"/>
                <w:sz w:val="18"/>
                <w:szCs w:val="16"/>
              </w:rPr>
              <w:t>basic</w:t>
            </w:r>
            <w:r w:rsidRPr="000C26BB">
              <w:rPr>
                <w:rFonts w:ascii="Neutraface Text Book" w:hAnsi="Neutraface Text Book"/>
                <w:sz w:val="18"/>
                <w:szCs w:val="16"/>
              </w:rPr>
              <w:t xml:space="preserve"> mathematical functions, and graph </w:t>
            </w:r>
            <w:r w:rsidR="006F3852" w:rsidRPr="000C26BB">
              <w:rPr>
                <w:rFonts w:ascii="Neutraface Text Book" w:hAnsi="Neutraface Text Book"/>
                <w:sz w:val="18"/>
                <w:szCs w:val="16"/>
              </w:rPr>
              <w:t>drawing.</w:t>
            </w:r>
            <w:r w:rsidRPr="000C26BB">
              <w:rPr>
                <w:rFonts w:ascii="Neutraface Text Book" w:hAnsi="Neutraface Text Book"/>
                <w:sz w:val="18"/>
                <w:szCs w:val="16"/>
              </w:rPr>
              <w:t xml:space="preserve">  </w:t>
            </w:r>
            <w:r w:rsidR="00D9720A">
              <w:rPr>
                <w:rFonts w:ascii="Neutraface Text Book" w:hAnsi="Neutraface Text Book"/>
                <w:sz w:val="18"/>
                <w:szCs w:val="16"/>
              </w:rPr>
              <w:t>Science</w:t>
            </w:r>
            <w:r w:rsidRPr="000C26BB">
              <w:rPr>
                <w:rFonts w:ascii="Neutraface Text Book" w:hAnsi="Neutraface Text Book"/>
                <w:sz w:val="18"/>
                <w:szCs w:val="16"/>
              </w:rPr>
              <w:t xml:space="preserve"> – </w:t>
            </w:r>
            <w:r w:rsidR="00D9720A">
              <w:rPr>
                <w:rFonts w:ascii="Neutraface Text Book" w:hAnsi="Neutraface Text Book"/>
                <w:sz w:val="18"/>
                <w:szCs w:val="16"/>
              </w:rPr>
              <w:t>plate tectonics, sustainability</w:t>
            </w:r>
            <w:r w:rsidR="00807EC1">
              <w:rPr>
                <w:rFonts w:ascii="Neutraface Text Book" w:hAnsi="Neutraface Text Book"/>
                <w:sz w:val="18"/>
                <w:szCs w:val="16"/>
              </w:rPr>
              <w:t>, global circulation and global warming.  RE – Ethical Issues</w:t>
            </w:r>
          </w:p>
          <w:p w14:paraId="71DB04B6" w14:textId="177E0FF0" w:rsidR="00183F2F" w:rsidRPr="000C26BB" w:rsidRDefault="00183F2F" w:rsidP="00183F2F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</w:p>
        </w:tc>
      </w:tr>
      <w:tr w:rsidR="006F3852" w:rsidRPr="007F7943" w14:paraId="30D10E6E" w14:textId="77777777" w:rsidTr="006F3852">
        <w:trPr>
          <w:cantSplit/>
          <w:trHeight w:val="154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ED0CD66" w14:textId="410E76F6" w:rsidR="006F3852" w:rsidRPr="000C26BB" w:rsidRDefault="006F3852" w:rsidP="00183F2F">
            <w:pPr>
              <w:ind w:left="113" w:right="113"/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>
              <w:rPr>
                <w:rFonts w:ascii="Neutraface Text Book" w:hAnsi="Neutraface Text Book"/>
                <w:sz w:val="18"/>
                <w:szCs w:val="16"/>
              </w:rPr>
              <w:t>*SMSC Links</w:t>
            </w:r>
          </w:p>
        </w:tc>
        <w:tc>
          <w:tcPr>
            <w:tcW w:w="9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25BD6" w14:textId="77777777" w:rsidR="006F3852" w:rsidRDefault="006F3852" w:rsidP="00183F2F">
            <w:pPr>
              <w:jc w:val="center"/>
              <w:rPr>
                <w:rFonts w:ascii="Neutraface Text Book" w:hAnsi="Neutraface Text Book"/>
                <w:sz w:val="16"/>
                <w:szCs w:val="14"/>
              </w:rPr>
            </w:pPr>
            <w:r>
              <w:rPr>
                <w:rFonts w:ascii="Neutraface Text Book" w:hAnsi="Neutraface Text Book"/>
                <w:sz w:val="16"/>
                <w:szCs w:val="14"/>
              </w:rPr>
              <w:t>253 Provision for the spiritual development of pupils includes developing their:</w:t>
            </w:r>
          </w:p>
          <w:p w14:paraId="018A24B2" w14:textId="77777777" w:rsidR="006F3852" w:rsidRDefault="006F3852" w:rsidP="00183F2F">
            <w:pPr>
              <w:jc w:val="center"/>
              <w:rPr>
                <w:rFonts w:ascii="Neutraface Text Book" w:hAnsi="Neutraface Text Book"/>
                <w:sz w:val="16"/>
                <w:szCs w:val="14"/>
              </w:rPr>
            </w:pPr>
            <w:r>
              <w:rPr>
                <w:rFonts w:ascii="Neutraface Text Book" w:hAnsi="Neutraface Text Book"/>
                <w:sz w:val="16"/>
                <w:szCs w:val="14"/>
              </w:rPr>
              <w:t>- ability to be reflective about their own beliefs and perspective on life</w:t>
            </w:r>
          </w:p>
          <w:p w14:paraId="2BAE6F32" w14:textId="77777777" w:rsidR="006F3852" w:rsidRDefault="006F3852" w:rsidP="00183F2F">
            <w:pPr>
              <w:jc w:val="center"/>
              <w:rPr>
                <w:rFonts w:ascii="Neutraface Text Book" w:hAnsi="Neutraface Text Book"/>
                <w:sz w:val="16"/>
                <w:szCs w:val="14"/>
              </w:rPr>
            </w:pPr>
            <w:r>
              <w:rPr>
                <w:rFonts w:ascii="Neutraface Text Book" w:hAnsi="Neutraface Text Book"/>
                <w:sz w:val="16"/>
                <w:szCs w:val="14"/>
              </w:rPr>
              <w:t>- sense of enjoyment and fascination in learning about themselves, others, and the world around them,</w:t>
            </w:r>
          </w:p>
          <w:p w14:paraId="5DECA349" w14:textId="77777777" w:rsidR="006F3852" w:rsidRDefault="006F3852" w:rsidP="00183F2F">
            <w:pPr>
              <w:jc w:val="center"/>
              <w:rPr>
                <w:rFonts w:ascii="Neutraface Text Book" w:hAnsi="Neutraface Text Book"/>
                <w:sz w:val="16"/>
                <w:szCs w:val="14"/>
              </w:rPr>
            </w:pPr>
            <w:r>
              <w:rPr>
                <w:rFonts w:ascii="Neutraface Text Book" w:hAnsi="Neutraface Text Book"/>
                <w:sz w:val="16"/>
                <w:szCs w:val="14"/>
              </w:rPr>
              <w:t>- Use of imagination and creativity in their learning</w:t>
            </w:r>
          </w:p>
          <w:p w14:paraId="5A410FDB" w14:textId="77777777" w:rsidR="006F3852" w:rsidRDefault="006F3852" w:rsidP="00183F2F">
            <w:pPr>
              <w:jc w:val="center"/>
              <w:rPr>
                <w:rFonts w:ascii="Neutraface Text Book" w:hAnsi="Neutraface Text Book"/>
                <w:sz w:val="16"/>
                <w:szCs w:val="14"/>
              </w:rPr>
            </w:pPr>
            <w:r>
              <w:rPr>
                <w:rFonts w:ascii="Neutraface Text Book" w:hAnsi="Neutraface Text Book"/>
                <w:sz w:val="16"/>
                <w:szCs w:val="14"/>
              </w:rPr>
              <w:t xml:space="preserve">254 Provision for the moral development of pupils includes developing their: </w:t>
            </w:r>
          </w:p>
          <w:p w14:paraId="0D0A2F1C" w14:textId="77777777" w:rsidR="006F3852" w:rsidRDefault="006F3852" w:rsidP="00183F2F">
            <w:pPr>
              <w:jc w:val="center"/>
              <w:rPr>
                <w:rFonts w:ascii="Neutraface Text Book" w:hAnsi="Neutraface Text Book"/>
                <w:sz w:val="16"/>
                <w:szCs w:val="14"/>
              </w:rPr>
            </w:pPr>
            <w:r>
              <w:rPr>
                <w:rFonts w:ascii="Neutraface Text Book" w:hAnsi="Neutraface Text Book"/>
                <w:sz w:val="16"/>
                <w:szCs w:val="14"/>
              </w:rPr>
              <w:t>-understanding of the consequences of their behaviour and actions</w:t>
            </w:r>
          </w:p>
          <w:p w14:paraId="0B64B06D" w14:textId="5ABE03E3" w:rsidR="006F3852" w:rsidRPr="000C26BB" w:rsidRDefault="006F3852" w:rsidP="00183F2F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>
              <w:rPr>
                <w:rFonts w:ascii="Neutraface Text Book" w:hAnsi="Neutraface Text Book"/>
                <w:sz w:val="16"/>
                <w:szCs w:val="14"/>
              </w:rPr>
              <w:t>- interest in investigating and offering reasoned views about moral and ethical issues and ability to understand and appreciate the viewpoints of others on these issues</w:t>
            </w:r>
          </w:p>
        </w:tc>
      </w:tr>
      <w:tr w:rsidR="00183F2F" w:rsidRPr="007F7943" w14:paraId="4BB8A159" w14:textId="77777777" w:rsidTr="006F3852">
        <w:trPr>
          <w:cantSplit/>
          <w:trHeight w:val="154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41A43C9" w14:textId="77777777" w:rsidR="00183F2F" w:rsidRPr="000C26BB" w:rsidRDefault="00183F2F" w:rsidP="00183F2F">
            <w:pPr>
              <w:ind w:left="113" w:right="113"/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 w:rsidRPr="000C26BB">
              <w:rPr>
                <w:rFonts w:ascii="Neutraface Text Book" w:hAnsi="Neutraface Text Book"/>
                <w:sz w:val="16"/>
                <w:szCs w:val="14"/>
              </w:rPr>
              <w:t>Literacy</w:t>
            </w:r>
          </w:p>
        </w:tc>
        <w:tc>
          <w:tcPr>
            <w:tcW w:w="4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0A9EC" w14:textId="6AFF5D7D" w:rsidR="00183F2F" w:rsidRPr="000C26BB" w:rsidRDefault="00807EC1" w:rsidP="00183F2F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>
              <w:rPr>
                <w:rFonts w:ascii="Neutraface Text Book" w:hAnsi="Neutraface Text Book"/>
                <w:sz w:val="18"/>
                <w:szCs w:val="16"/>
              </w:rPr>
              <w:t xml:space="preserve">Geographic </w:t>
            </w:r>
            <w:r w:rsidR="00183F2F" w:rsidRPr="000C26BB">
              <w:rPr>
                <w:rFonts w:ascii="Neutraface Text Book" w:hAnsi="Neutraface Text Book"/>
                <w:sz w:val="18"/>
                <w:szCs w:val="16"/>
              </w:rPr>
              <w:t>vocabulary, terminology, and definition</w:t>
            </w:r>
            <w:r>
              <w:rPr>
                <w:rFonts w:ascii="Neutraface Text Book" w:hAnsi="Neutraface Text Book"/>
                <w:sz w:val="18"/>
                <w:szCs w:val="16"/>
              </w:rPr>
              <w:t>s</w:t>
            </w:r>
          </w:p>
          <w:p w14:paraId="3DE69E66" w14:textId="39A766E1" w:rsidR="00183F2F" w:rsidRPr="000C26BB" w:rsidRDefault="00183F2F" w:rsidP="00183F2F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 w:rsidRPr="000C26BB">
              <w:rPr>
                <w:rFonts w:ascii="Neutraface Text Book" w:hAnsi="Neutraface Text Book"/>
                <w:sz w:val="18"/>
                <w:szCs w:val="16"/>
              </w:rPr>
              <w:t>Interpret observations, write conclusions, describe, and e</w:t>
            </w:r>
            <w:r w:rsidR="00807EC1">
              <w:rPr>
                <w:rFonts w:ascii="Neutraface Text Book" w:hAnsi="Neutraface Text Book"/>
                <w:sz w:val="18"/>
                <w:szCs w:val="16"/>
              </w:rPr>
              <w:t>valuation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3578D9D" w14:textId="77777777" w:rsidR="00183F2F" w:rsidRPr="000C26BB" w:rsidRDefault="00183F2F" w:rsidP="00183F2F">
            <w:pPr>
              <w:ind w:left="113" w:right="113"/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 w:rsidRPr="000C26BB">
              <w:rPr>
                <w:rFonts w:ascii="Neutraface Text Book" w:hAnsi="Neutraface Text Book"/>
                <w:sz w:val="18"/>
                <w:szCs w:val="16"/>
              </w:rPr>
              <w:t>Numeracy</w:t>
            </w:r>
          </w:p>
        </w:tc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2E742" w14:textId="796121DE" w:rsidR="00807EC1" w:rsidRPr="000C26BB" w:rsidRDefault="00807EC1" w:rsidP="00807EC1">
            <w:pPr>
              <w:rPr>
                <w:rFonts w:ascii="Neutraface Text Book" w:hAnsi="Neutraface Text Book"/>
                <w:sz w:val="18"/>
                <w:szCs w:val="16"/>
              </w:rPr>
            </w:pPr>
            <w:r>
              <w:rPr>
                <w:rFonts w:ascii="Neutraface Text Book" w:hAnsi="Neutraface Text Book"/>
                <w:sz w:val="18"/>
                <w:szCs w:val="16"/>
              </w:rPr>
              <w:t>Mean, Mode, Median, Standard Deviation, Graphing and analysis of data using simple techniques</w:t>
            </w:r>
          </w:p>
          <w:p w14:paraId="53ADC057" w14:textId="6622A6EB" w:rsidR="00183F2F" w:rsidRPr="000C26BB" w:rsidRDefault="00183F2F" w:rsidP="00183F2F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</w:p>
        </w:tc>
      </w:tr>
      <w:tr w:rsidR="00183F2F" w:rsidRPr="007F7943" w14:paraId="4316B726" w14:textId="77777777" w:rsidTr="006F3852">
        <w:trPr>
          <w:cantSplit/>
          <w:trHeight w:val="154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512A1B6" w14:textId="77777777" w:rsidR="00183F2F" w:rsidRPr="000C26BB" w:rsidRDefault="00183F2F" w:rsidP="00183F2F">
            <w:pPr>
              <w:ind w:left="113" w:right="113"/>
              <w:jc w:val="center"/>
              <w:rPr>
                <w:rFonts w:ascii="Neutraface Text Book" w:hAnsi="Neutraface Text Book"/>
                <w:sz w:val="16"/>
                <w:szCs w:val="14"/>
              </w:rPr>
            </w:pPr>
            <w:r w:rsidRPr="000C26BB">
              <w:rPr>
                <w:rFonts w:ascii="Neutraface Text Book" w:hAnsi="Neutraface Text Book"/>
                <w:sz w:val="16"/>
                <w:szCs w:val="14"/>
              </w:rPr>
              <w:t>Enrichment</w:t>
            </w:r>
          </w:p>
        </w:tc>
        <w:tc>
          <w:tcPr>
            <w:tcW w:w="9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EC9DB" w14:textId="77777777" w:rsidR="00183F2F" w:rsidRDefault="00183F2F" w:rsidP="00183F2F">
            <w:pPr>
              <w:jc w:val="center"/>
              <w:rPr>
                <w:rFonts w:ascii="Neutraface Text Book" w:hAnsi="Neutraface Text Book"/>
                <w:szCs w:val="20"/>
              </w:rPr>
            </w:pPr>
            <w:r w:rsidRPr="000C26BB">
              <w:rPr>
                <w:rFonts w:ascii="Neutraface Text Book" w:hAnsi="Neutraface Text Book"/>
                <w:szCs w:val="20"/>
              </w:rPr>
              <w:t xml:space="preserve">GCSE </w:t>
            </w:r>
            <w:r w:rsidR="00807EC1">
              <w:rPr>
                <w:rFonts w:ascii="Neutraface Text Book" w:hAnsi="Neutraface Text Book"/>
                <w:szCs w:val="20"/>
              </w:rPr>
              <w:t>Birmingham Trip</w:t>
            </w:r>
          </w:p>
          <w:p w14:paraId="36D27672" w14:textId="57F87820" w:rsidR="00421D6E" w:rsidRPr="000C26BB" w:rsidRDefault="00421D6E" w:rsidP="00183F2F">
            <w:pPr>
              <w:jc w:val="center"/>
              <w:rPr>
                <w:rFonts w:ascii="Neutraface Text Book" w:hAnsi="Neutraface Text Book"/>
                <w:szCs w:val="20"/>
              </w:rPr>
            </w:pPr>
            <w:r>
              <w:rPr>
                <w:rFonts w:ascii="Neutraface Text Book" w:hAnsi="Neutraface Text Book"/>
                <w:szCs w:val="20"/>
              </w:rPr>
              <w:t>Carding Mill Valley</w:t>
            </w:r>
          </w:p>
        </w:tc>
      </w:tr>
      <w:tr w:rsidR="00183F2F" w:rsidRPr="007F7943" w14:paraId="619C9A0D" w14:textId="77777777" w:rsidTr="006F3852">
        <w:trPr>
          <w:cantSplit/>
          <w:trHeight w:val="154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97D0E6F" w14:textId="77777777" w:rsidR="00183F2F" w:rsidRPr="000C26BB" w:rsidRDefault="00183F2F" w:rsidP="00183F2F">
            <w:pPr>
              <w:ind w:left="113" w:right="113"/>
              <w:jc w:val="center"/>
              <w:rPr>
                <w:rFonts w:ascii="Neutraface Text Book" w:hAnsi="Neutraface Text Book"/>
                <w:sz w:val="16"/>
                <w:szCs w:val="14"/>
              </w:rPr>
            </w:pPr>
            <w:r w:rsidRPr="000C26BB">
              <w:rPr>
                <w:rFonts w:ascii="Neutraface Text Book" w:hAnsi="Neutraface Text Book"/>
                <w:sz w:val="16"/>
                <w:szCs w:val="14"/>
              </w:rPr>
              <w:t>Impact</w:t>
            </w:r>
          </w:p>
        </w:tc>
        <w:tc>
          <w:tcPr>
            <w:tcW w:w="9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FAC2A" w14:textId="4E5864E2" w:rsidR="00183F2F" w:rsidRPr="000C26BB" w:rsidRDefault="00807EC1" w:rsidP="00183F2F">
            <w:pPr>
              <w:jc w:val="center"/>
              <w:rPr>
                <w:rFonts w:ascii="Neutraface Text Book" w:hAnsi="Neutraface Text Book"/>
                <w:sz w:val="20"/>
                <w:szCs w:val="18"/>
              </w:rPr>
            </w:pPr>
            <w:r w:rsidRPr="000D52CA">
              <w:rPr>
                <w:rFonts w:ascii="Neutraface Text Book" w:hAnsi="Neutraface Text Book"/>
                <w:sz w:val="20"/>
                <w:szCs w:val="18"/>
              </w:rPr>
              <w:t>Students are required to memorise key facts and be able to recall them and apply their knowledge to real life situations.  A successful student will be able to link concepts together.  Demonstrate the ability to wor</w:t>
            </w:r>
            <w:r w:rsidR="006C56BD">
              <w:rPr>
                <w:rFonts w:ascii="Neutraface Text Book" w:hAnsi="Neutraface Text Book"/>
                <w:sz w:val="20"/>
                <w:szCs w:val="18"/>
              </w:rPr>
              <w:t>k towards to problem solving</w:t>
            </w:r>
            <w:r w:rsidRPr="000D52CA">
              <w:rPr>
                <w:rFonts w:ascii="Neutraface Text Book" w:hAnsi="Neutraface Text Book"/>
                <w:sz w:val="20"/>
                <w:szCs w:val="18"/>
              </w:rPr>
              <w:t xml:space="preserve">, </w:t>
            </w:r>
            <w:r w:rsidR="006C56BD">
              <w:rPr>
                <w:rFonts w:ascii="Neutraface Text Book" w:hAnsi="Neutraface Text Book"/>
                <w:sz w:val="20"/>
                <w:szCs w:val="18"/>
              </w:rPr>
              <w:t>expanding and development of explanations.</w:t>
            </w:r>
            <w:r w:rsidRPr="000D52CA">
              <w:rPr>
                <w:rFonts w:ascii="Neutraface Text Book" w:hAnsi="Neutraface Text Book"/>
                <w:sz w:val="20"/>
                <w:szCs w:val="18"/>
              </w:rPr>
              <w:t xml:space="preserve">  </w:t>
            </w:r>
            <w:r w:rsidR="006C56BD">
              <w:rPr>
                <w:rFonts w:ascii="Neutraface Text Book" w:hAnsi="Neutraface Text Book"/>
                <w:sz w:val="20"/>
                <w:szCs w:val="18"/>
              </w:rPr>
              <w:t xml:space="preserve">Geographical thinking will </w:t>
            </w:r>
            <w:r w:rsidRPr="000D52CA">
              <w:rPr>
                <w:rFonts w:ascii="Neutraface Text Book" w:hAnsi="Neutraface Text Book"/>
                <w:sz w:val="20"/>
                <w:szCs w:val="18"/>
              </w:rPr>
              <w:t xml:space="preserve">help students to </w:t>
            </w:r>
            <w:r w:rsidR="006C56BD">
              <w:rPr>
                <w:rFonts w:ascii="Neutraface Text Book" w:hAnsi="Neutraface Text Book"/>
                <w:sz w:val="20"/>
                <w:szCs w:val="18"/>
              </w:rPr>
              <w:t xml:space="preserve">gain a better </w:t>
            </w:r>
            <w:r w:rsidRPr="000D52CA">
              <w:rPr>
                <w:rFonts w:ascii="Neutraface Text Book" w:hAnsi="Neutraface Text Book"/>
                <w:sz w:val="20"/>
                <w:szCs w:val="18"/>
              </w:rPr>
              <w:t xml:space="preserve">understanding of the world around them. </w:t>
            </w:r>
            <w:r w:rsidR="006C56BD">
              <w:rPr>
                <w:rFonts w:ascii="Neutraface Text Book" w:hAnsi="Neutraface Text Book"/>
                <w:sz w:val="20"/>
                <w:szCs w:val="18"/>
              </w:rPr>
              <w:t xml:space="preserve"> The course will also encourage</w:t>
            </w:r>
            <w:r w:rsidR="006C56BD" w:rsidRPr="000D52CA">
              <w:rPr>
                <w:rFonts w:ascii="Neutraface Text Book" w:hAnsi="Neutraface Text Book"/>
                <w:sz w:val="20"/>
                <w:szCs w:val="18"/>
              </w:rPr>
              <w:t xml:space="preserve"> </w:t>
            </w:r>
            <w:r w:rsidR="006F3852" w:rsidRPr="000D52CA">
              <w:rPr>
                <w:rFonts w:ascii="Neutraface Text Book" w:hAnsi="Neutraface Text Book"/>
                <w:sz w:val="20"/>
                <w:szCs w:val="18"/>
              </w:rPr>
              <w:t>resilience</w:t>
            </w:r>
            <w:r w:rsidR="006F3852">
              <w:rPr>
                <w:rFonts w:ascii="Neutraface Text Book" w:hAnsi="Neutraface Text Book"/>
                <w:sz w:val="20"/>
                <w:szCs w:val="18"/>
              </w:rPr>
              <w:t>,</w:t>
            </w:r>
            <w:r w:rsidR="006F3852" w:rsidRPr="000D52CA">
              <w:rPr>
                <w:rFonts w:ascii="Neutraface Text Book" w:hAnsi="Neutraface Text Book"/>
                <w:sz w:val="20"/>
                <w:szCs w:val="18"/>
              </w:rPr>
              <w:t xml:space="preserve"> </w:t>
            </w:r>
            <w:r w:rsidR="006F3852">
              <w:rPr>
                <w:rFonts w:ascii="Neutraface Text Book" w:hAnsi="Neutraface Text Book"/>
                <w:sz w:val="20"/>
                <w:szCs w:val="18"/>
              </w:rPr>
              <w:t>the</w:t>
            </w:r>
            <w:r w:rsidRPr="000D52CA">
              <w:rPr>
                <w:rFonts w:ascii="Neutraface Text Book" w:hAnsi="Neutraface Text Book"/>
                <w:sz w:val="20"/>
                <w:szCs w:val="18"/>
              </w:rPr>
              <w:t xml:space="preserve"> ability to consider</w:t>
            </w:r>
            <w:r w:rsidR="006C56BD">
              <w:rPr>
                <w:rFonts w:ascii="Neutraface Text Book" w:hAnsi="Neutraface Text Book"/>
                <w:sz w:val="20"/>
                <w:szCs w:val="18"/>
              </w:rPr>
              <w:t xml:space="preserve"> </w:t>
            </w:r>
            <w:r w:rsidRPr="000D52CA">
              <w:rPr>
                <w:rFonts w:ascii="Neutraface Text Book" w:hAnsi="Neutraface Text Book"/>
                <w:sz w:val="20"/>
                <w:szCs w:val="18"/>
              </w:rPr>
              <w:t xml:space="preserve">ethical implications </w:t>
            </w:r>
            <w:r w:rsidR="006C56BD">
              <w:rPr>
                <w:rFonts w:ascii="Neutraface Text Book" w:hAnsi="Neutraface Text Book"/>
                <w:sz w:val="20"/>
                <w:szCs w:val="18"/>
              </w:rPr>
              <w:t>and how actions can impact others</w:t>
            </w:r>
            <w:r w:rsidRPr="000D52CA">
              <w:rPr>
                <w:rFonts w:ascii="Neutraface Text Book" w:hAnsi="Neutraface Text Book"/>
                <w:sz w:val="20"/>
                <w:szCs w:val="18"/>
              </w:rPr>
              <w:t>.</w:t>
            </w:r>
          </w:p>
        </w:tc>
      </w:tr>
    </w:tbl>
    <w:p w14:paraId="7D742C81" w14:textId="77777777" w:rsidR="00AF3FCD" w:rsidRPr="007F7943" w:rsidRDefault="00AF3FCD">
      <w:pPr>
        <w:rPr>
          <w:rFonts w:ascii="Neutraface Text Book" w:hAnsi="Neutraface Text Book"/>
          <w:color w:val="FF0000"/>
          <w:sz w:val="24"/>
        </w:rPr>
      </w:pPr>
    </w:p>
    <w:tbl>
      <w:tblPr>
        <w:tblStyle w:val="TableGrid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7F7943" w:rsidRPr="007F7943" w14:paraId="47AA03FC" w14:textId="77777777" w:rsidTr="00387083">
        <w:tc>
          <w:tcPr>
            <w:tcW w:w="9782" w:type="dxa"/>
          </w:tcPr>
          <w:p w14:paraId="339DCC0E" w14:textId="77777777" w:rsidR="0044410D" w:rsidRPr="000C26BB" w:rsidRDefault="00EE0D03">
            <w:pPr>
              <w:rPr>
                <w:rFonts w:ascii="Neutraface Text Book" w:hAnsi="Neutraface Text Book"/>
                <w:sz w:val="20"/>
                <w:szCs w:val="18"/>
              </w:rPr>
            </w:pPr>
            <w:r w:rsidRPr="000C26BB">
              <w:rPr>
                <w:rFonts w:ascii="Neutraface Text Book" w:hAnsi="Neutraface Text Book"/>
                <w:sz w:val="20"/>
                <w:szCs w:val="18"/>
              </w:rPr>
              <w:t>Ways to support student learning in this subject</w:t>
            </w:r>
          </w:p>
        </w:tc>
      </w:tr>
      <w:tr w:rsidR="007F7943" w:rsidRPr="007F7943" w14:paraId="520DEB13" w14:textId="77777777" w:rsidTr="00387083">
        <w:trPr>
          <w:trHeight w:val="1692"/>
        </w:trPr>
        <w:tc>
          <w:tcPr>
            <w:tcW w:w="9782" w:type="dxa"/>
          </w:tcPr>
          <w:p w14:paraId="6067BEA6" w14:textId="77777777" w:rsidR="00A16DA9" w:rsidRPr="006F3852" w:rsidRDefault="00A16DA9" w:rsidP="00A16DA9">
            <w:pPr>
              <w:pStyle w:val="ListParagraph"/>
              <w:numPr>
                <w:ilvl w:val="0"/>
                <w:numId w:val="1"/>
              </w:numPr>
              <w:rPr>
                <w:rFonts w:ascii="Neutraface Text Book" w:hAnsi="Neutraface Text Book"/>
                <w:sz w:val="18"/>
                <w:szCs w:val="18"/>
              </w:rPr>
            </w:pPr>
            <w:r w:rsidRPr="006F3852">
              <w:rPr>
                <w:rFonts w:ascii="Neutraface Text Book" w:hAnsi="Neutraface Text Book"/>
                <w:sz w:val="18"/>
                <w:szCs w:val="18"/>
              </w:rPr>
              <w:t>Encourage the completion of homework.</w:t>
            </w:r>
          </w:p>
          <w:p w14:paraId="0709D9EC" w14:textId="7D25D188" w:rsidR="00A16DA9" w:rsidRPr="006F3852" w:rsidRDefault="00A16DA9" w:rsidP="00A16DA9">
            <w:pPr>
              <w:pStyle w:val="ListParagraph"/>
              <w:numPr>
                <w:ilvl w:val="0"/>
                <w:numId w:val="1"/>
              </w:numPr>
              <w:rPr>
                <w:rFonts w:ascii="Neutraface Text Book" w:hAnsi="Neutraface Text Book"/>
                <w:sz w:val="18"/>
                <w:szCs w:val="18"/>
              </w:rPr>
            </w:pPr>
            <w:r w:rsidRPr="006F3852">
              <w:rPr>
                <w:rFonts w:ascii="Neutraface Text Book" w:hAnsi="Neutraface Text Book"/>
                <w:sz w:val="18"/>
                <w:szCs w:val="18"/>
              </w:rPr>
              <w:t xml:space="preserve">Encourage discussion of </w:t>
            </w:r>
            <w:r w:rsidR="00807EC1" w:rsidRPr="006F3852">
              <w:rPr>
                <w:rFonts w:ascii="Neutraface Text Book" w:hAnsi="Neutraface Text Book"/>
                <w:sz w:val="18"/>
                <w:szCs w:val="18"/>
              </w:rPr>
              <w:t>geographic</w:t>
            </w:r>
            <w:r w:rsidRPr="006F3852">
              <w:rPr>
                <w:rFonts w:ascii="Neutraface Text Book" w:hAnsi="Neutraface Text Book"/>
                <w:sz w:val="18"/>
                <w:szCs w:val="18"/>
              </w:rPr>
              <w:t xml:space="preserve"> issues that arise in the news.</w:t>
            </w:r>
          </w:p>
          <w:p w14:paraId="2085AA14" w14:textId="50ED001E" w:rsidR="006E05F0" w:rsidRPr="006F3852" w:rsidRDefault="00A16DA9" w:rsidP="00807EC1">
            <w:pPr>
              <w:pStyle w:val="ListParagraph"/>
              <w:numPr>
                <w:ilvl w:val="0"/>
                <w:numId w:val="1"/>
              </w:numPr>
              <w:rPr>
                <w:rFonts w:ascii="Neutraface Text Book" w:hAnsi="Neutraface Text Book"/>
                <w:sz w:val="18"/>
                <w:szCs w:val="18"/>
              </w:rPr>
            </w:pPr>
            <w:r w:rsidRPr="006F3852">
              <w:rPr>
                <w:rFonts w:ascii="Neutraface Text Book" w:hAnsi="Neutraface Text Book"/>
                <w:sz w:val="18"/>
                <w:szCs w:val="18"/>
              </w:rPr>
              <w:t>Encourage a positive attitude towards</w:t>
            </w:r>
            <w:r w:rsidR="00807EC1" w:rsidRPr="006F3852">
              <w:rPr>
                <w:rFonts w:ascii="Neutraface Text Book" w:hAnsi="Neutraface Text Book"/>
                <w:sz w:val="18"/>
                <w:szCs w:val="18"/>
              </w:rPr>
              <w:t xml:space="preserve"> school and geography</w:t>
            </w:r>
            <w:r w:rsidRPr="006F3852">
              <w:rPr>
                <w:rFonts w:ascii="Neutraface Text Book" w:hAnsi="Neutraface Text Book"/>
                <w:sz w:val="18"/>
                <w:szCs w:val="18"/>
              </w:rPr>
              <w:t>.</w:t>
            </w:r>
          </w:p>
          <w:p w14:paraId="1543C826" w14:textId="7E0685B1" w:rsidR="00195B1A" w:rsidRPr="006F3852" w:rsidRDefault="00443C44" w:rsidP="00807EC1">
            <w:pPr>
              <w:pStyle w:val="ListParagraph"/>
              <w:numPr>
                <w:ilvl w:val="0"/>
                <w:numId w:val="1"/>
              </w:numPr>
              <w:rPr>
                <w:rFonts w:ascii="Neutraface Text Book" w:hAnsi="Neutraface Text Book"/>
                <w:sz w:val="18"/>
                <w:szCs w:val="18"/>
              </w:rPr>
            </w:pPr>
            <w:r w:rsidRPr="006F3852">
              <w:rPr>
                <w:rFonts w:ascii="Neutraface Text Book" w:hAnsi="Neutraface Text Book"/>
                <w:sz w:val="18"/>
                <w:szCs w:val="18"/>
              </w:rPr>
              <w:t>Encourage self-assessment and reflection using personalised learning checklists (PLCs)</w:t>
            </w:r>
          </w:p>
          <w:p w14:paraId="51028A2B" w14:textId="392BB7CA" w:rsidR="00C64A30" w:rsidRPr="006F3852" w:rsidRDefault="00C64A30" w:rsidP="00807EC1">
            <w:pPr>
              <w:pStyle w:val="ListParagraph"/>
              <w:numPr>
                <w:ilvl w:val="0"/>
                <w:numId w:val="1"/>
              </w:numPr>
              <w:rPr>
                <w:rFonts w:ascii="Neutraface Text Book" w:hAnsi="Neutraface Text Book"/>
                <w:sz w:val="18"/>
                <w:szCs w:val="18"/>
              </w:rPr>
            </w:pPr>
            <w:r w:rsidRPr="006F3852">
              <w:rPr>
                <w:rFonts w:ascii="Neutraface Text Book" w:hAnsi="Neutraface Text Book"/>
                <w:sz w:val="18"/>
                <w:szCs w:val="18"/>
              </w:rPr>
              <w:t>Use of low stakes questioning and exam material to build confident and knowledge base</w:t>
            </w:r>
          </w:p>
          <w:p w14:paraId="0A9F9E6A" w14:textId="77777777" w:rsidR="00443C44" w:rsidRPr="006F3852" w:rsidRDefault="00443C44" w:rsidP="00443C44">
            <w:pPr>
              <w:pStyle w:val="ListParagraph"/>
              <w:numPr>
                <w:ilvl w:val="0"/>
                <w:numId w:val="1"/>
              </w:numPr>
              <w:rPr>
                <w:rFonts w:ascii="Neutraface Text Book" w:hAnsi="Neutraface Text Book"/>
                <w:sz w:val="18"/>
                <w:szCs w:val="18"/>
              </w:rPr>
            </w:pPr>
            <w:r w:rsidRPr="006F3852">
              <w:rPr>
                <w:rFonts w:ascii="Neutraface Text Book" w:hAnsi="Neutraface Text Book"/>
                <w:sz w:val="18"/>
                <w:szCs w:val="18"/>
              </w:rPr>
              <w:t>Encourage students to use GCSEPod to consolidate knowledge and build on recall skills</w:t>
            </w:r>
          </w:p>
          <w:p w14:paraId="2040B1CE" w14:textId="77777777" w:rsidR="00443C44" w:rsidRPr="006F3852" w:rsidRDefault="00443C44" w:rsidP="00443C44">
            <w:pPr>
              <w:pStyle w:val="ListParagraph"/>
              <w:numPr>
                <w:ilvl w:val="0"/>
                <w:numId w:val="1"/>
              </w:numPr>
              <w:rPr>
                <w:rFonts w:ascii="Neutraface Text Book" w:hAnsi="Neutraface Text Book"/>
                <w:sz w:val="18"/>
                <w:szCs w:val="18"/>
              </w:rPr>
            </w:pPr>
            <w:r w:rsidRPr="006F3852">
              <w:rPr>
                <w:rFonts w:ascii="Neutraface Text Book" w:hAnsi="Neutraface Text Book"/>
                <w:sz w:val="18"/>
                <w:szCs w:val="18"/>
              </w:rPr>
              <w:t>Refer students to LaunchPad revision materials</w:t>
            </w:r>
          </w:p>
          <w:p w14:paraId="42DA76D7" w14:textId="64966F4F" w:rsidR="00131C4A" w:rsidRPr="000C26BB" w:rsidRDefault="00443C44" w:rsidP="00443C44">
            <w:pPr>
              <w:pStyle w:val="ListParagraph"/>
              <w:numPr>
                <w:ilvl w:val="0"/>
                <w:numId w:val="1"/>
              </w:numPr>
              <w:rPr>
                <w:rFonts w:ascii="Neutraface Text Book" w:hAnsi="Neutraface Text Book"/>
                <w:sz w:val="20"/>
                <w:szCs w:val="18"/>
              </w:rPr>
            </w:pPr>
            <w:r w:rsidRPr="006F3852">
              <w:rPr>
                <w:rFonts w:ascii="Neutraface Text Book" w:hAnsi="Neutraface Text Book"/>
                <w:sz w:val="18"/>
                <w:szCs w:val="18"/>
              </w:rPr>
              <w:t>Purchase CGP revision guides and workbooks for independent revision and practice</w:t>
            </w:r>
            <w:r w:rsidR="00131C4A" w:rsidRPr="000C26BB">
              <w:rPr>
                <w:rFonts w:ascii="Neutraface Text Book" w:hAnsi="Neutraface Text Book"/>
                <w:sz w:val="20"/>
                <w:szCs w:val="18"/>
              </w:rPr>
              <w:t xml:space="preserve"> </w:t>
            </w:r>
          </w:p>
        </w:tc>
      </w:tr>
    </w:tbl>
    <w:p w14:paraId="7B0010FD" w14:textId="77777777" w:rsidR="0044410D" w:rsidRPr="007F7943" w:rsidRDefault="0044410D" w:rsidP="00387083">
      <w:pPr>
        <w:rPr>
          <w:rFonts w:ascii="Neutraface Text Book" w:hAnsi="Neutraface Text Book"/>
          <w:color w:val="FF0000"/>
          <w:sz w:val="20"/>
          <w:szCs w:val="18"/>
        </w:rPr>
      </w:pPr>
    </w:p>
    <w:sectPr w:rsidR="0044410D" w:rsidRPr="007F7943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F0D1AC" w14:textId="77777777" w:rsidR="002B4282" w:rsidRDefault="002B4282" w:rsidP="00EE0D03">
      <w:pPr>
        <w:spacing w:after="0" w:line="240" w:lineRule="auto"/>
      </w:pPr>
      <w:r>
        <w:separator/>
      </w:r>
    </w:p>
  </w:endnote>
  <w:endnote w:type="continuationSeparator" w:id="0">
    <w:p w14:paraId="59087AE1" w14:textId="77777777" w:rsidR="002B4282" w:rsidRDefault="002B4282" w:rsidP="00EE0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utraface Text Bold">
    <w:altName w:val="Segoe UI Semibold"/>
    <w:panose1 w:val="00000000000000000000"/>
    <w:charset w:val="00"/>
    <w:family w:val="modern"/>
    <w:notTrueType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utraface Text Book">
    <w:altName w:val="Calibri"/>
    <w:panose1 w:val="00000000000000000000"/>
    <w:charset w:val="00"/>
    <w:family w:val="modern"/>
    <w:notTrueType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4F6566" w14:textId="77777777" w:rsidR="002B4282" w:rsidRDefault="002B4282" w:rsidP="00EE0D03">
      <w:pPr>
        <w:spacing w:after="0" w:line="240" w:lineRule="auto"/>
      </w:pPr>
      <w:r>
        <w:separator/>
      </w:r>
    </w:p>
  </w:footnote>
  <w:footnote w:type="continuationSeparator" w:id="0">
    <w:p w14:paraId="7280D638" w14:textId="77777777" w:rsidR="002B4282" w:rsidRDefault="002B4282" w:rsidP="00EE0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3D1B2" w14:textId="77777777" w:rsidR="00EE0D03" w:rsidRDefault="00EE0D03">
    <w:pPr>
      <w:pStyle w:val="Header"/>
    </w:pPr>
    <w:r>
      <w:rPr>
        <w:rFonts w:ascii="Neutraface Text Book" w:hAnsi="Neutraface Text Book"/>
        <w:noProof/>
        <w:lang w:eastAsia="en-GB"/>
      </w:rPr>
      <w:drawing>
        <wp:anchor distT="0" distB="0" distL="114300" distR="114300" simplePos="0" relativeHeight="251659264" behindDoc="1" locked="0" layoutInCell="1" allowOverlap="1" wp14:anchorId="60EA8CC8" wp14:editId="2127C041">
          <wp:simplePos x="0" y="0"/>
          <wp:positionH relativeFrom="column">
            <wp:posOffset>-790575</wp:posOffset>
          </wp:positionH>
          <wp:positionV relativeFrom="paragraph">
            <wp:posOffset>-135255</wp:posOffset>
          </wp:positionV>
          <wp:extent cx="2190750" cy="523875"/>
          <wp:effectExtent l="0" t="0" r="0" b="9525"/>
          <wp:wrapTight wrapText="bothSides">
            <wp:wrapPolygon edited="0">
              <wp:start x="0" y="0"/>
              <wp:lineTo x="0" y="21207"/>
              <wp:lineTo x="21412" y="21207"/>
              <wp:lineTo x="21412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header jpg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2" r="62138" b="41613"/>
                  <a:stretch/>
                </pic:blipFill>
                <pic:spPr bwMode="auto">
                  <a:xfrm>
                    <a:off x="0" y="0"/>
                    <a:ext cx="2190750" cy="523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ascii="Neutraface Text Book" w:hAnsi="Neutraface Text Book"/>
        <w:noProof/>
        <w:lang w:eastAsia="en-GB"/>
      </w:rPr>
      <w:drawing>
        <wp:anchor distT="0" distB="0" distL="114300" distR="114300" simplePos="0" relativeHeight="251661312" behindDoc="1" locked="0" layoutInCell="1" allowOverlap="1" wp14:anchorId="0D075129" wp14:editId="6CC159AC">
          <wp:simplePos x="0" y="0"/>
          <wp:positionH relativeFrom="column">
            <wp:posOffset>4610100</wp:posOffset>
          </wp:positionH>
          <wp:positionV relativeFrom="paragraph">
            <wp:posOffset>150495</wp:posOffset>
          </wp:positionV>
          <wp:extent cx="2190750" cy="295275"/>
          <wp:effectExtent l="0" t="0" r="0" b="9525"/>
          <wp:wrapTight wrapText="bothSides">
            <wp:wrapPolygon edited="0">
              <wp:start x="0" y="0"/>
              <wp:lineTo x="0" y="20903"/>
              <wp:lineTo x="21412" y="20903"/>
              <wp:lineTo x="21412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header jpg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2" t="53079" r="62138" b="14013"/>
                  <a:stretch/>
                </pic:blipFill>
                <pic:spPr bwMode="auto">
                  <a:xfrm>
                    <a:off x="0" y="0"/>
                    <a:ext cx="2190750" cy="295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32DEA"/>
    <w:multiLevelType w:val="hybridMultilevel"/>
    <w:tmpl w:val="B686A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60175E"/>
    <w:multiLevelType w:val="hybridMultilevel"/>
    <w:tmpl w:val="5010EEA2"/>
    <w:lvl w:ilvl="0" w:tplc="87CE56DA">
      <w:numFmt w:val="bullet"/>
      <w:lvlText w:val="-"/>
      <w:lvlJc w:val="left"/>
      <w:pPr>
        <w:ind w:left="720" w:hanging="360"/>
      </w:pPr>
      <w:rPr>
        <w:rFonts w:ascii="Neutraface Text Bold" w:eastAsiaTheme="minorHAnsi" w:hAnsi="Neutraface Text Bold" w:cstheme="minorBidi"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807B8A"/>
    <w:multiLevelType w:val="hybridMultilevel"/>
    <w:tmpl w:val="F14208E8"/>
    <w:lvl w:ilvl="0" w:tplc="AA6C947C">
      <w:numFmt w:val="bullet"/>
      <w:lvlText w:val="-"/>
      <w:lvlJc w:val="left"/>
      <w:pPr>
        <w:ind w:left="720" w:hanging="360"/>
      </w:pPr>
      <w:rPr>
        <w:rFonts w:ascii="Neutraface Text Book" w:eastAsiaTheme="minorHAnsi" w:hAnsi="Neutraface Text Book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3338DE"/>
    <w:multiLevelType w:val="hybridMultilevel"/>
    <w:tmpl w:val="B388F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10D"/>
    <w:rsid w:val="000205B6"/>
    <w:rsid w:val="000C26BB"/>
    <w:rsid w:val="000D52CA"/>
    <w:rsid w:val="000F7F36"/>
    <w:rsid w:val="00107487"/>
    <w:rsid w:val="00131C4A"/>
    <w:rsid w:val="001357EB"/>
    <w:rsid w:val="001568CF"/>
    <w:rsid w:val="00183F2F"/>
    <w:rsid w:val="00195B1A"/>
    <w:rsid w:val="001968E9"/>
    <w:rsid w:val="001B7608"/>
    <w:rsid w:val="001D3B94"/>
    <w:rsid w:val="00216B6E"/>
    <w:rsid w:val="002546AC"/>
    <w:rsid w:val="002718F1"/>
    <w:rsid w:val="002A2E60"/>
    <w:rsid w:val="002B4282"/>
    <w:rsid w:val="002B60F8"/>
    <w:rsid w:val="002C0EAF"/>
    <w:rsid w:val="002D4052"/>
    <w:rsid w:val="002F3173"/>
    <w:rsid w:val="002F555B"/>
    <w:rsid w:val="00322A5A"/>
    <w:rsid w:val="00356839"/>
    <w:rsid w:val="00380AC8"/>
    <w:rsid w:val="00387083"/>
    <w:rsid w:val="003C31C9"/>
    <w:rsid w:val="00404CF9"/>
    <w:rsid w:val="00421D6E"/>
    <w:rsid w:val="00443C44"/>
    <w:rsid w:val="0044410D"/>
    <w:rsid w:val="00454A2E"/>
    <w:rsid w:val="004B17E3"/>
    <w:rsid w:val="005A47E9"/>
    <w:rsid w:val="005F2BE5"/>
    <w:rsid w:val="005F5DEC"/>
    <w:rsid w:val="006261DD"/>
    <w:rsid w:val="00634F30"/>
    <w:rsid w:val="00644D0E"/>
    <w:rsid w:val="006C35AE"/>
    <w:rsid w:val="006C56BD"/>
    <w:rsid w:val="006E05F0"/>
    <w:rsid w:val="006F3852"/>
    <w:rsid w:val="006F6334"/>
    <w:rsid w:val="00776510"/>
    <w:rsid w:val="00796F4E"/>
    <w:rsid w:val="007F7943"/>
    <w:rsid w:val="00807432"/>
    <w:rsid w:val="00807EC1"/>
    <w:rsid w:val="00837151"/>
    <w:rsid w:val="0084214E"/>
    <w:rsid w:val="00A16DA9"/>
    <w:rsid w:val="00A62019"/>
    <w:rsid w:val="00AA691F"/>
    <w:rsid w:val="00AF3FCD"/>
    <w:rsid w:val="00B4654D"/>
    <w:rsid w:val="00C33390"/>
    <w:rsid w:val="00C42C9F"/>
    <w:rsid w:val="00C64A30"/>
    <w:rsid w:val="00C700CE"/>
    <w:rsid w:val="00CB0745"/>
    <w:rsid w:val="00D104B9"/>
    <w:rsid w:val="00D31F44"/>
    <w:rsid w:val="00D90044"/>
    <w:rsid w:val="00D9720A"/>
    <w:rsid w:val="00E04930"/>
    <w:rsid w:val="00E26120"/>
    <w:rsid w:val="00E36224"/>
    <w:rsid w:val="00EA0587"/>
    <w:rsid w:val="00EB5F0D"/>
    <w:rsid w:val="00EC6920"/>
    <w:rsid w:val="00EE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63FE9"/>
  <w15:chartTrackingRefBased/>
  <w15:docId w15:val="{8BD0D164-342B-4966-874A-89E3955BB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4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E0D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D03"/>
  </w:style>
  <w:style w:type="paragraph" w:styleId="Footer">
    <w:name w:val="footer"/>
    <w:basedOn w:val="Normal"/>
    <w:link w:val="FooterChar"/>
    <w:uiPriority w:val="99"/>
    <w:unhideWhenUsed/>
    <w:rsid w:val="00EE0D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D03"/>
  </w:style>
  <w:style w:type="paragraph" w:styleId="ListParagraph">
    <w:name w:val="List Paragraph"/>
    <w:basedOn w:val="Normal"/>
    <w:uiPriority w:val="34"/>
    <w:qFormat/>
    <w:rsid w:val="006E05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8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93BD668F695E409EB770E05E761237" ma:contentTypeVersion="7" ma:contentTypeDescription="Create a new document." ma:contentTypeScope="" ma:versionID="30423690ddb1b1c61224539312d6d63a">
  <xsd:schema xmlns:xsd="http://www.w3.org/2001/XMLSchema" xmlns:xs="http://www.w3.org/2001/XMLSchema" xmlns:p="http://schemas.microsoft.com/office/2006/metadata/properties" xmlns:ns2="490ecb53-5c9e-4f4b-b559-38055b5f062f" xmlns:ns3="23a2a190-e4aa-4493-9c0c-5509c457ef2b" targetNamespace="http://schemas.microsoft.com/office/2006/metadata/properties" ma:root="true" ma:fieldsID="b0e366d691d319156e2ef7fd68e33410" ns2:_="" ns3:_="">
    <xsd:import namespace="490ecb53-5c9e-4f4b-b559-38055b5f062f"/>
    <xsd:import namespace="23a2a190-e4aa-4493-9c0c-5509c457ef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ecb53-5c9e-4f4b-b559-38055b5f06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2a190-e4aa-4493-9c0c-5509c457ef2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65AC82-7113-4E45-9CE5-9CA4F3ACB2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3B422BB-1C7C-4B1F-91FC-DE12E7F8C2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0ecb53-5c9e-4f4b-b559-38055b5f062f"/>
    <ds:schemaRef ds:uri="23a2a190-e4aa-4493-9c0c-5509c457ef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EDE90F-9140-4AE2-848F-C7606DDDD9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Droitwich Spa High School</Company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SA</dc:creator>
  <cp:keywords/>
  <dc:description/>
  <cp:lastModifiedBy>Gray, O (Staff, DOliveira House)</cp:lastModifiedBy>
  <cp:revision>10</cp:revision>
  <cp:lastPrinted>2022-07-12T09:27:00Z</cp:lastPrinted>
  <dcterms:created xsi:type="dcterms:W3CDTF">2022-07-11T09:15:00Z</dcterms:created>
  <dcterms:modified xsi:type="dcterms:W3CDTF">2022-07-12T11:02:00Z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0x010100E293BD668F695E409EB770E05E761237</vt:lpwstr>
  </property>
</Properties>
</file>